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ascii="仿宋" w:hAnsi="仿宋" w:eastAsia="仿宋"/>
          <w:sz w:val="32"/>
          <w:szCs w:val="32"/>
        </w:rPr>
      </w:pPr>
      <w:r>
        <w:rPr>
          <w:rFonts w:hint="eastAsia" w:ascii="仿宋" w:hAnsi="仿宋" w:eastAsia="仿宋"/>
          <w:sz w:val="32"/>
          <w:szCs w:val="32"/>
        </w:rPr>
        <w:t xml:space="preserve">      </w:t>
      </w:r>
    </w:p>
    <w:p>
      <w:pPr>
        <w:ind w:firstLine="160" w:firstLineChars="50"/>
        <w:rPr>
          <w:rFonts w:hint="eastAsia" w:ascii="仿宋" w:hAnsi="仿宋" w:eastAsia="仿宋" w:cs="Times New Roman"/>
          <w:b/>
          <w:bCs/>
          <w:kern w:val="2"/>
          <w:sz w:val="32"/>
          <w:szCs w:val="32"/>
          <w:lang w:val="en-US" w:eastAsia="zh-CN" w:bidi="ar-SA"/>
        </w:rPr>
      </w:pPr>
      <w:r>
        <w:rPr>
          <w:rFonts w:hint="eastAsia" w:ascii="仿宋" w:hAnsi="仿宋" w:eastAsia="仿宋"/>
          <w:sz w:val="32"/>
          <w:szCs w:val="32"/>
        </w:rPr>
        <w:t xml:space="preserve">          </w:t>
      </w:r>
      <w:r>
        <w:rPr>
          <w:rFonts w:hint="eastAsia" w:ascii="仿宋" w:hAnsi="仿宋" w:eastAsia="仿宋"/>
          <w:b/>
          <w:bCs/>
          <w:sz w:val="32"/>
          <w:szCs w:val="32"/>
        </w:rPr>
        <w:t xml:space="preserve">   </w:t>
      </w:r>
      <w:r>
        <w:rPr>
          <w:rFonts w:hint="eastAsia" w:ascii="仿宋" w:hAnsi="仿宋" w:eastAsia="仿宋" w:cs="Times New Roman"/>
          <w:b/>
          <w:bCs/>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161" w:firstLineChars="50"/>
        <w:jc w:val="center"/>
        <w:textAlignment w:val="auto"/>
        <w:rPr>
          <w:rFonts w:hint="eastAsia" w:ascii="仿宋" w:hAnsi="仿宋" w:eastAsia="仿宋" w:cs="Times New Roman"/>
          <w:b/>
          <w:kern w:val="2"/>
          <w:sz w:val="32"/>
          <w:szCs w:val="32"/>
          <w:lang w:val="en-US" w:eastAsia="zh-CN" w:bidi="ar-SA"/>
        </w:rPr>
      </w:pPr>
      <w:r>
        <w:rPr>
          <w:rFonts w:hint="eastAsia" w:ascii="仿宋" w:hAnsi="仿宋" w:eastAsia="仿宋" w:cs="Times New Roman"/>
          <w:b/>
          <w:bCs/>
          <w:kern w:val="2"/>
          <w:sz w:val="32"/>
          <w:szCs w:val="32"/>
          <w:lang w:val="en-US" w:eastAsia="zh-CN" w:bidi="ar-SA"/>
        </w:rPr>
        <w:t>内文馆字〔2022〕20号</w:t>
      </w:r>
    </w:p>
    <w:p>
      <w:pPr>
        <w:keepNext w:val="0"/>
        <w:keepLines w:val="0"/>
        <w:pageBreakBefore w:val="0"/>
        <w:widowControl w:val="0"/>
        <w:tabs>
          <w:tab w:val="left" w:pos="2365"/>
        </w:tabs>
        <w:kinsoku/>
        <w:wordWrap/>
        <w:overflowPunct/>
        <w:topLinePunct w:val="0"/>
        <w:autoSpaceDE/>
        <w:autoSpaceDN/>
        <w:bidi w:val="0"/>
        <w:adjustRightInd/>
        <w:snapToGrid/>
        <w:spacing w:line="500" w:lineRule="exact"/>
        <w:ind w:firstLine="220" w:firstLineChars="50"/>
        <w:jc w:val="center"/>
        <w:textAlignment w:val="auto"/>
        <w:rPr>
          <w:rFonts w:hint="eastAsia" w:ascii="宋体" w:hAnsi="宋体" w:eastAsia="宋体" w:cs="宋体"/>
          <w:caps/>
          <w:snapToGrid w:val="0"/>
          <w:kern w:val="0"/>
          <w:sz w:val="44"/>
          <w:szCs w:val="44"/>
        </w:rPr>
      </w:pPr>
    </w:p>
    <w:p>
      <w:pPr>
        <w:keepNext w:val="0"/>
        <w:keepLines w:val="0"/>
        <w:pageBreakBefore w:val="0"/>
        <w:widowControl w:val="0"/>
        <w:tabs>
          <w:tab w:val="left" w:pos="2365"/>
        </w:tabs>
        <w:kinsoku/>
        <w:wordWrap/>
        <w:overflowPunct/>
        <w:topLinePunct w:val="0"/>
        <w:autoSpaceDE/>
        <w:autoSpaceDN/>
        <w:bidi w:val="0"/>
        <w:adjustRightInd/>
        <w:snapToGrid/>
        <w:spacing w:line="500" w:lineRule="exact"/>
        <w:jc w:val="both"/>
        <w:textAlignment w:val="auto"/>
        <w:rPr>
          <w:rFonts w:hint="eastAsia" w:ascii="宋体" w:hAnsi="宋体" w:eastAsia="宋体" w:cs="宋体"/>
          <w:caps/>
          <w:snapToGrid w:val="0"/>
          <w:kern w:val="0"/>
          <w:sz w:val="44"/>
          <w:szCs w:val="44"/>
        </w:rPr>
      </w:pPr>
      <w:r>
        <w:rPr>
          <w:rFonts w:hint="eastAsia" w:ascii="宋体" w:hAnsi="宋体" w:eastAsia="宋体" w:cs="宋体"/>
          <w:caps/>
          <w:snapToGrid w:val="0"/>
          <w:kern w:val="0"/>
          <w:sz w:val="44"/>
          <w:szCs w:val="44"/>
        </w:rPr>
        <w:t>关于举办</w:t>
      </w:r>
      <w:r>
        <w:rPr>
          <w:rFonts w:hint="eastAsia" w:ascii="宋体" w:hAnsi="宋体" w:cs="宋体"/>
          <w:caps/>
          <w:snapToGrid w:val="0"/>
          <w:kern w:val="0"/>
          <w:sz w:val="44"/>
          <w:szCs w:val="44"/>
          <w:lang w:eastAsia="zh-CN"/>
        </w:rPr>
        <w:t>全区</w:t>
      </w:r>
      <w:r>
        <w:rPr>
          <w:rFonts w:hint="eastAsia" w:ascii="宋体" w:hAnsi="宋体" w:eastAsia="宋体" w:cs="宋体"/>
          <w:caps/>
          <w:snapToGrid w:val="0"/>
          <w:kern w:val="0"/>
          <w:sz w:val="44"/>
          <w:szCs w:val="44"/>
        </w:rPr>
        <w:t>文化馆</w:t>
      </w:r>
      <w:r>
        <w:rPr>
          <w:rFonts w:hint="default" w:ascii="宋体" w:hAnsi="宋体" w:cs="宋体"/>
          <w:caps/>
          <w:snapToGrid w:val="0"/>
          <w:kern w:val="0"/>
          <w:sz w:val="44"/>
          <w:szCs w:val="44"/>
          <w:lang w:val="en-US" w:eastAsia="zh-CN"/>
        </w:rPr>
        <w:t>“</w:t>
      </w:r>
      <w:r>
        <w:rPr>
          <w:rFonts w:hint="eastAsia" w:ascii="宋体" w:hAnsi="宋体" w:cs="宋体"/>
          <w:caps/>
          <w:snapToGrid w:val="0"/>
          <w:kern w:val="0"/>
          <w:sz w:val="44"/>
          <w:szCs w:val="44"/>
          <w:lang w:val="en-US" w:eastAsia="zh-CN"/>
        </w:rPr>
        <w:t>阳光工程”“圆梦工程”</w:t>
      </w:r>
      <w:r>
        <w:rPr>
          <w:rFonts w:hint="eastAsia" w:ascii="宋体" w:hAnsi="宋体" w:eastAsia="宋体" w:cs="宋体"/>
          <w:caps/>
          <w:snapToGrid w:val="0"/>
          <w:kern w:val="0"/>
          <w:sz w:val="44"/>
          <w:szCs w:val="44"/>
          <w:lang w:eastAsia="zh-CN"/>
        </w:rPr>
        <w:t>文化</w:t>
      </w:r>
      <w:r>
        <w:rPr>
          <w:rFonts w:hint="eastAsia" w:ascii="宋体" w:hAnsi="宋体" w:cs="宋体"/>
          <w:caps/>
          <w:snapToGrid w:val="0"/>
          <w:kern w:val="0"/>
          <w:sz w:val="44"/>
          <w:szCs w:val="44"/>
          <w:lang w:eastAsia="zh-CN"/>
        </w:rPr>
        <w:t>志愿者舞蹈编创线上</w:t>
      </w:r>
      <w:r>
        <w:rPr>
          <w:rFonts w:hint="eastAsia" w:ascii="宋体" w:hAnsi="宋体" w:eastAsia="宋体" w:cs="宋体"/>
          <w:caps/>
          <w:snapToGrid w:val="0"/>
          <w:kern w:val="0"/>
          <w:sz w:val="44"/>
          <w:szCs w:val="44"/>
        </w:rPr>
        <w:t>培训班的通知</w:t>
      </w:r>
    </w:p>
    <w:p>
      <w:pPr>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right="0"/>
        <w:jc w:val="both"/>
        <w:textAlignment w:val="auto"/>
        <w:rPr>
          <w:rFonts w:ascii="仿宋" w:hAnsi="仿宋" w:eastAsia="仿宋"/>
          <w:sz w:val="32"/>
          <w:szCs w:val="32"/>
        </w:rPr>
      </w:pPr>
      <w:r>
        <w:rPr>
          <w:rFonts w:hint="eastAsia" w:ascii="仿宋" w:hAnsi="仿宋" w:eastAsia="仿宋"/>
          <w:sz w:val="32"/>
          <w:szCs w:val="32"/>
        </w:rPr>
        <w:t>各盟市文化（群艺）馆，满洲里市群众艺术馆、二连浩特市文化馆：</w:t>
      </w:r>
    </w:p>
    <w:p>
      <w:pPr>
        <w:keepNext w:val="0"/>
        <w:keepLines w:val="0"/>
        <w:pageBreakBefore w:val="0"/>
        <w:widowControl w:val="0"/>
        <w:kinsoku/>
        <w:wordWrap/>
        <w:overflowPunct/>
        <w:topLinePunct w:val="0"/>
        <w:autoSpaceDE/>
        <w:autoSpaceDN/>
        <w:bidi w:val="0"/>
        <w:adjustRightInd/>
        <w:snapToGrid/>
        <w:spacing w:line="560" w:lineRule="exact"/>
        <w:ind w:left="0" w:right="0" w:firstLine="570"/>
        <w:jc w:val="both"/>
        <w:textAlignment w:val="auto"/>
        <w:rPr>
          <w:rFonts w:ascii="仿宋" w:hAnsi="仿宋" w:eastAsia="仿宋"/>
          <w:sz w:val="32"/>
          <w:szCs w:val="32"/>
        </w:rPr>
      </w:pPr>
      <w:r>
        <w:rPr>
          <w:rFonts w:hint="eastAsia" w:ascii="仿宋" w:hAnsi="仿宋" w:eastAsia="仿宋"/>
          <w:sz w:val="32"/>
          <w:szCs w:val="32"/>
        </w:rPr>
        <w:t>为贯彻落实《“十四五”公共文化服务体系建设规划》，提升我区基层文化馆业务骨干</w:t>
      </w:r>
      <w:r>
        <w:rPr>
          <w:rFonts w:hint="eastAsia" w:ascii="仿宋" w:hAnsi="仿宋" w:eastAsia="仿宋"/>
          <w:sz w:val="32"/>
          <w:szCs w:val="32"/>
          <w:lang w:eastAsia="zh-CN"/>
        </w:rPr>
        <w:t>和文化志愿者服务水平</w:t>
      </w:r>
      <w:r>
        <w:rPr>
          <w:rFonts w:hint="eastAsia" w:ascii="仿宋" w:hAnsi="仿宋" w:eastAsia="仿宋"/>
          <w:sz w:val="32"/>
          <w:szCs w:val="32"/>
        </w:rPr>
        <w:t>，经与中央文化和旅游管理干部学院沟通，结合我馆年度培训总体安排，内蒙古自治区文化馆定于</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14</w:t>
      </w:r>
      <w:r>
        <w:rPr>
          <w:rFonts w:hint="eastAsia" w:ascii="仿宋" w:hAnsi="仿宋" w:eastAsia="仿宋"/>
          <w:sz w:val="32"/>
          <w:szCs w:val="32"/>
        </w:rPr>
        <w:t>日至</w:t>
      </w:r>
      <w:r>
        <w:rPr>
          <w:rFonts w:hint="eastAsia" w:ascii="仿宋" w:hAnsi="仿宋" w:eastAsia="仿宋"/>
          <w:sz w:val="32"/>
          <w:szCs w:val="32"/>
          <w:lang w:val="en-US" w:eastAsia="zh-CN"/>
        </w:rPr>
        <w:t>15</w:t>
      </w:r>
      <w:r>
        <w:rPr>
          <w:rFonts w:hint="eastAsia" w:ascii="仿宋" w:hAnsi="仿宋" w:eastAsia="仿宋"/>
          <w:sz w:val="32"/>
          <w:szCs w:val="32"/>
        </w:rPr>
        <w:t>日举办</w:t>
      </w:r>
      <w:r>
        <w:rPr>
          <w:rFonts w:hint="eastAsia" w:ascii="仿宋" w:hAnsi="仿宋" w:eastAsia="仿宋"/>
          <w:sz w:val="32"/>
          <w:szCs w:val="32"/>
          <w:lang w:eastAsia="zh-CN"/>
        </w:rPr>
        <w:t>全区</w:t>
      </w:r>
      <w:r>
        <w:rPr>
          <w:rFonts w:hint="eastAsia" w:ascii="仿宋" w:hAnsi="仿宋" w:eastAsia="仿宋"/>
          <w:sz w:val="32"/>
          <w:szCs w:val="32"/>
        </w:rPr>
        <w:t>文化</w:t>
      </w:r>
      <w:r>
        <w:rPr>
          <w:rFonts w:hint="eastAsia" w:ascii="仿宋" w:hAnsi="仿宋" w:eastAsia="仿宋"/>
          <w:sz w:val="32"/>
          <w:szCs w:val="32"/>
          <w:lang w:eastAsia="zh-CN"/>
        </w:rPr>
        <w:t>馆“阳光工程”“圆梦工程”文化志愿者舞蹈编创线上</w:t>
      </w:r>
      <w:r>
        <w:rPr>
          <w:rFonts w:hint="eastAsia" w:ascii="仿宋" w:hAnsi="仿宋" w:eastAsia="仿宋"/>
          <w:sz w:val="32"/>
          <w:szCs w:val="32"/>
        </w:rPr>
        <w:t>培训班。具体事宜通知如下：</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黑体" w:hAnsi="黑体" w:eastAsia="黑体" w:cs="黑体"/>
          <w:b w:val="0"/>
          <w:bCs/>
          <w:sz w:val="32"/>
          <w:szCs w:val="32"/>
        </w:rPr>
        <w:t>举办单位</w:t>
      </w:r>
    </w:p>
    <w:p>
      <w:pPr>
        <w:pStyle w:val="10"/>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指导单位：内蒙古自治区文化和旅游厅</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主办单位：内蒙古自治区文化馆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 xml:space="preserve">承办单位：中央文化和旅游管理干部学院 </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二、培训对象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（一）2020年、2021年“阳光工程”“圆梦工程”文化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志愿者。</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全区各盟市文化（群艺）馆业务骨干</w:t>
      </w:r>
      <w:r>
        <w:rPr>
          <w:rFonts w:hint="eastAsia" w:ascii="仿宋" w:hAnsi="仿宋" w:eastAsia="仿宋"/>
          <w:sz w:val="32"/>
          <w:szCs w:val="32"/>
          <w:lang w:eastAsia="zh-CN"/>
        </w:rPr>
        <w:t>和文化志愿者各</w:t>
      </w:r>
      <w:r>
        <w:rPr>
          <w:rFonts w:hint="eastAsia" w:ascii="仿宋" w:hAnsi="仿宋" w:eastAsia="仿宋"/>
          <w:sz w:val="32"/>
          <w:szCs w:val="32"/>
          <w:lang w:val="en-US" w:eastAsia="zh-CN"/>
        </w:rPr>
        <w:t>32</w:t>
      </w:r>
      <w:r>
        <w:rPr>
          <w:rFonts w:hint="eastAsia" w:ascii="仿宋" w:hAnsi="仿宋" w:eastAsia="仿宋"/>
          <w:sz w:val="32"/>
          <w:szCs w:val="32"/>
        </w:rPr>
        <w:t>人</w:t>
      </w:r>
      <w:r>
        <w:rPr>
          <w:rFonts w:hint="eastAsia" w:ascii="仿宋" w:hAnsi="仿宋" w:eastAsia="仿宋"/>
          <w:sz w:val="32"/>
          <w:szCs w:val="32"/>
          <w:lang w:eastAsia="zh-CN"/>
        </w:rPr>
        <w:t>（含旗、县、区学员）。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sz w:val="32"/>
          <w:szCs w:val="32"/>
        </w:rPr>
      </w:pPr>
      <w:r>
        <w:rPr>
          <w:rFonts w:hint="eastAsia" w:ascii="仿宋" w:hAnsi="仿宋" w:eastAsia="仿宋"/>
          <w:sz w:val="32"/>
          <w:szCs w:val="32"/>
        </w:rPr>
        <w:t>满洲里市群众艺术馆</w:t>
      </w:r>
      <w:r>
        <w:rPr>
          <w:rFonts w:hint="eastAsia" w:ascii="仿宋" w:hAnsi="仿宋" w:eastAsia="仿宋"/>
          <w:sz w:val="32"/>
          <w:szCs w:val="32"/>
          <w:lang w:eastAsia="zh-CN"/>
        </w:rPr>
        <w:t>，</w:t>
      </w:r>
      <w:r>
        <w:rPr>
          <w:rFonts w:hint="eastAsia" w:ascii="仿宋" w:hAnsi="仿宋" w:eastAsia="仿宋"/>
          <w:sz w:val="32"/>
          <w:szCs w:val="32"/>
        </w:rPr>
        <w:t>二连浩特市文化馆业务骨干</w:t>
      </w:r>
      <w:r>
        <w:rPr>
          <w:rFonts w:hint="eastAsia" w:ascii="仿宋" w:hAnsi="仿宋" w:eastAsia="仿宋"/>
          <w:sz w:val="32"/>
          <w:szCs w:val="32"/>
          <w:lang w:eastAsia="zh-CN"/>
        </w:rPr>
        <w:t>和文化志愿者</w:t>
      </w:r>
      <w:r>
        <w:rPr>
          <w:rFonts w:hint="eastAsia" w:ascii="仿宋" w:hAnsi="仿宋" w:eastAsia="仿宋"/>
          <w:sz w:val="32"/>
          <w:szCs w:val="32"/>
        </w:rPr>
        <w:t>各</w:t>
      </w:r>
      <w:r>
        <w:rPr>
          <w:rFonts w:hint="eastAsia" w:ascii="仿宋" w:hAnsi="仿宋" w:eastAsia="仿宋"/>
          <w:sz w:val="32"/>
          <w:szCs w:val="32"/>
          <w:lang w:val="en-US" w:eastAsia="zh-CN"/>
        </w:rPr>
        <w:t>8</w:t>
      </w:r>
      <w:r>
        <w:rPr>
          <w:rFonts w:hint="eastAsia" w:ascii="仿宋" w:hAnsi="仿宋" w:eastAsia="仿宋"/>
          <w:sz w:val="32"/>
          <w:szCs w:val="32"/>
        </w:rPr>
        <w:t>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三、培训时间</w:t>
      </w:r>
    </w:p>
    <w:p>
      <w:pPr>
        <w:keepNext w:val="0"/>
        <w:keepLines w:val="0"/>
        <w:pageBreakBefore w:val="0"/>
        <w:widowControl w:val="0"/>
        <w:kinsoku/>
        <w:wordWrap/>
        <w:overflowPunct/>
        <w:topLinePunct w:val="0"/>
        <w:autoSpaceDE/>
        <w:autoSpaceDN/>
        <w:bidi w:val="0"/>
        <w:adjustRightInd/>
        <w:snapToGrid/>
        <w:spacing w:line="560" w:lineRule="exact"/>
        <w:ind w:left="0" w:right="0" w:firstLine="570"/>
        <w:jc w:val="both"/>
        <w:textAlignment w:val="auto"/>
        <w:rPr>
          <w:rFonts w:hint="eastAsia" w:ascii="仿宋" w:hAnsi="仿宋" w:eastAsia="仿宋"/>
          <w:sz w:val="32"/>
          <w:szCs w:val="32"/>
        </w:rPr>
      </w:pPr>
      <w:r>
        <w:rPr>
          <w:rFonts w:hint="eastAsia" w:ascii="仿宋" w:hAnsi="仿宋" w:eastAsia="仿宋"/>
          <w:sz w:val="32"/>
          <w:szCs w:val="32"/>
        </w:rPr>
        <w:t xml:space="preserve">培训时间: </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14日</w:t>
      </w:r>
      <w:r>
        <w:rPr>
          <w:rFonts w:hint="eastAsia" w:ascii="仿宋" w:hAnsi="仿宋" w:eastAsia="仿宋"/>
          <w:sz w:val="32"/>
          <w:szCs w:val="32"/>
        </w:rPr>
        <w:t>—</w:t>
      </w:r>
      <w:r>
        <w:rPr>
          <w:rFonts w:hint="eastAsia" w:ascii="仿宋" w:hAnsi="仿宋" w:eastAsia="仿宋"/>
          <w:sz w:val="32"/>
          <w:szCs w:val="32"/>
          <w:lang w:val="en-US" w:eastAsia="zh-CN"/>
        </w:rPr>
        <w:t>15</w:t>
      </w:r>
      <w:r>
        <w:rPr>
          <w:rFonts w:hint="eastAsia" w:ascii="仿宋" w:hAnsi="仿宋" w:eastAsia="仿宋"/>
          <w:sz w:val="32"/>
          <w:szCs w:val="32"/>
        </w:rPr>
        <w:t>日</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培训课程与师资</w:t>
      </w:r>
    </w:p>
    <w:tbl>
      <w:tblPr>
        <w:tblStyle w:val="7"/>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3203"/>
        <w:gridCol w:w="1425"/>
        <w:gridCol w:w="3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tcBorders>
              <w:top w:val="single" w:color="auto" w:sz="4" w:space="0"/>
              <w:left w:val="single" w:color="auto" w:sz="4" w:space="0"/>
              <w:bottom w:val="single" w:color="auto" w:sz="4" w:space="0"/>
              <w:right w:val="single" w:color="auto" w:sz="4" w:space="0"/>
            </w:tcBorders>
            <w:shd w:val="clear" w:color="auto" w:fill="F1F1F1"/>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序号</w:t>
            </w:r>
          </w:p>
        </w:tc>
        <w:tc>
          <w:tcPr>
            <w:tcW w:w="3203" w:type="dxa"/>
            <w:tcBorders>
              <w:top w:val="single" w:color="auto" w:sz="4" w:space="0"/>
              <w:left w:val="single" w:color="auto" w:sz="4" w:space="0"/>
              <w:bottom w:val="single" w:color="auto" w:sz="4" w:space="0"/>
              <w:right w:val="single" w:color="auto" w:sz="4" w:space="0"/>
            </w:tcBorders>
            <w:shd w:val="clear" w:color="auto" w:fill="F1F1F1"/>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firstLine="570"/>
              <w:jc w:val="both"/>
              <w:textAlignment w:val="auto"/>
              <w:rPr>
                <w:rFonts w:hint="eastAsia" w:ascii="仿宋" w:hAnsi="仿宋" w:eastAsia="仿宋"/>
                <w:sz w:val="32"/>
                <w:szCs w:val="32"/>
              </w:rPr>
            </w:pPr>
            <w:r>
              <w:rPr>
                <w:rFonts w:hint="eastAsia" w:ascii="仿宋" w:hAnsi="仿宋" w:eastAsia="仿宋"/>
                <w:sz w:val="32"/>
                <w:szCs w:val="32"/>
              </w:rPr>
              <w:t>课程名称</w:t>
            </w:r>
          </w:p>
        </w:tc>
        <w:tc>
          <w:tcPr>
            <w:tcW w:w="1425" w:type="dxa"/>
            <w:tcBorders>
              <w:top w:val="single" w:color="auto" w:sz="4" w:space="0"/>
              <w:left w:val="single" w:color="auto" w:sz="4" w:space="0"/>
              <w:bottom w:val="single" w:color="auto" w:sz="4" w:space="0"/>
              <w:right w:val="single" w:color="auto" w:sz="4" w:space="0"/>
            </w:tcBorders>
            <w:shd w:val="clear" w:color="auto" w:fill="F1F1F1"/>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主讲人</w:t>
            </w:r>
          </w:p>
        </w:tc>
        <w:tc>
          <w:tcPr>
            <w:tcW w:w="3753" w:type="dxa"/>
            <w:tcBorders>
              <w:top w:val="single" w:color="auto" w:sz="4" w:space="0"/>
              <w:left w:val="single" w:color="auto" w:sz="4" w:space="0"/>
              <w:bottom w:val="single" w:color="auto" w:sz="4" w:space="0"/>
              <w:right w:val="single" w:color="auto" w:sz="4" w:space="0"/>
            </w:tcBorders>
            <w:shd w:val="clear" w:color="auto" w:fill="F1F1F1"/>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firstLine="570"/>
              <w:jc w:val="both"/>
              <w:textAlignment w:val="auto"/>
              <w:rPr>
                <w:rFonts w:hint="eastAsia" w:ascii="仿宋" w:hAnsi="仿宋" w:eastAsia="仿宋"/>
                <w:sz w:val="32"/>
                <w:szCs w:val="32"/>
              </w:rPr>
            </w:pPr>
            <w:r>
              <w:rPr>
                <w:rFonts w:hint="eastAsia" w:ascii="仿宋" w:hAnsi="仿宋" w:eastAsia="仿宋"/>
                <w:sz w:val="32"/>
                <w:szCs w:val="3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1</w:t>
            </w:r>
          </w:p>
        </w:tc>
        <w:tc>
          <w:tcPr>
            <w:tcW w:w="3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群文舞蹈如何出精品</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欧建平</w:t>
            </w:r>
          </w:p>
        </w:tc>
        <w:tc>
          <w:tcPr>
            <w:tcW w:w="3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中国艺术研究院舞蹈研究所所长、研究员、博士生导师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2</w:t>
            </w:r>
          </w:p>
        </w:tc>
        <w:tc>
          <w:tcPr>
            <w:tcW w:w="3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当代街舞的编创理念</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夏广兴</w:t>
            </w:r>
          </w:p>
        </w:tc>
        <w:tc>
          <w:tcPr>
            <w:tcW w:w="3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中国歌剧舞剧院国家一级编导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3</w:t>
            </w:r>
          </w:p>
        </w:tc>
        <w:tc>
          <w:tcPr>
            <w:tcW w:w="3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浅谈群众舞蹈和广场舞创作</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原  亮</w:t>
            </w:r>
          </w:p>
        </w:tc>
        <w:tc>
          <w:tcPr>
            <w:tcW w:w="3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北京文化艺术活动中心导演、副研究馆员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4</w:t>
            </w:r>
          </w:p>
        </w:tc>
        <w:tc>
          <w:tcPr>
            <w:tcW w:w="3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群众舞蹈基础创编技能</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饶子龙</w:t>
            </w:r>
          </w:p>
        </w:tc>
        <w:tc>
          <w:tcPr>
            <w:tcW w:w="37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rPr>
            </w:pPr>
            <w:r>
              <w:rPr>
                <w:rFonts w:hint="eastAsia" w:ascii="仿宋" w:hAnsi="仿宋" w:eastAsia="仿宋"/>
                <w:sz w:val="32"/>
                <w:szCs w:val="32"/>
              </w:rPr>
              <w:t>北京教育学院体育与艺术学院副教授</w:t>
            </w:r>
          </w:p>
        </w:tc>
      </w:tr>
    </w:tbl>
    <w:p>
      <w:pPr>
        <w:keepNext w:val="0"/>
        <w:keepLines w:val="0"/>
        <w:pageBreakBefore w:val="0"/>
        <w:widowControl w:val="0"/>
        <w:kinsoku/>
        <w:wordWrap/>
        <w:overflowPunct/>
        <w:topLinePunct w:val="0"/>
        <w:autoSpaceDE/>
        <w:autoSpaceDN/>
        <w:bidi w:val="0"/>
        <w:adjustRightInd/>
        <w:snapToGrid/>
        <w:spacing w:line="560" w:lineRule="exact"/>
        <w:ind w:left="0" w:right="0" w:firstLine="570"/>
        <w:jc w:val="both"/>
        <w:textAlignment w:val="auto"/>
        <w:rPr>
          <w:rFonts w:hint="eastAsia"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五、培训管理</w:t>
      </w:r>
    </w:p>
    <w:p>
      <w:pPr>
        <w:keepNext w:val="0"/>
        <w:keepLines w:val="0"/>
        <w:pageBreakBefore w:val="0"/>
        <w:widowControl w:val="0"/>
        <w:kinsoku/>
        <w:wordWrap/>
        <w:overflowPunct/>
        <w:topLinePunct w:val="0"/>
        <w:autoSpaceDE/>
        <w:autoSpaceDN/>
        <w:bidi w:val="0"/>
        <w:adjustRightInd/>
        <w:snapToGrid/>
        <w:spacing w:line="560" w:lineRule="exact"/>
        <w:ind w:left="0" w:right="0" w:firstLine="570"/>
        <w:jc w:val="both"/>
        <w:textAlignment w:val="auto"/>
        <w:rPr>
          <w:rFonts w:hint="eastAsia" w:ascii="仿宋" w:hAnsi="仿宋" w:eastAsia="仿宋"/>
          <w:sz w:val="32"/>
          <w:szCs w:val="32"/>
        </w:rPr>
      </w:pPr>
      <w:r>
        <w:rPr>
          <w:rFonts w:hint="eastAsia" w:ascii="仿宋" w:hAnsi="仿宋" w:eastAsia="仿宋"/>
          <w:sz w:val="32"/>
          <w:szCs w:val="32"/>
        </w:rPr>
        <w:t>（一）中央文化和旅游管理干部学院将对学员学习情况进行动态监测和大数据分析，并提供相关报告。</w:t>
      </w:r>
    </w:p>
    <w:p>
      <w:pPr>
        <w:keepNext w:val="0"/>
        <w:keepLines w:val="0"/>
        <w:pageBreakBefore w:val="0"/>
        <w:widowControl w:val="0"/>
        <w:kinsoku/>
        <w:wordWrap/>
        <w:overflowPunct/>
        <w:topLinePunct w:val="0"/>
        <w:autoSpaceDE/>
        <w:autoSpaceDN/>
        <w:bidi w:val="0"/>
        <w:adjustRightInd/>
        <w:snapToGrid/>
        <w:spacing w:line="560" w:lineRule="exact"/>
        <w:ind w:left="0" w:right="0" w:firstLine="570"/>
        <w:jc w:val="both"/>
        <w:textAlignment w:val="auto"/>
        <w:rPr>
          <w:rFonts w:hint="eastAsia" w:ascii="仿宋" w:hAnsi="仿宋" w:eastAsia="仿宋"/>
          <w:sz w:val="32"/>
          <w:szCs w:val="32"/>
        </w:rPr>
      </w:pPr>
      <w:r>
        <w:rPr>
          <w:rFonts w:hint="eastAsia" w:ascii="仿宋" w:hAnsi="仿宋" w:eastAsia="仿宋"/>
          <w:sz w:val="32"/>
          <w:szCs w:val="32"/>
        </w:rPr>
        <w:t>（二）参训人员在规定时间内完成相应</w:t>
      </w:r>
      <w:r>
        <w:rPr>
          <w:rFonts w:hint="eastAsia" w:ascii="仿宋" w:hAnsi="仿宋" w:eastAsia="仿宋"/>
          <w:sz w:val="32"/>
          <w:szCs w:val="32"/>
          <w:lang w:eastAsia="zh-CN"/>
        </w:rPr>
        <w:t>线上</w:t>
      </w:r>
      <w:r>
        <w:rPr>
          <w:rFonts w:hint="eastAsia" w:ascii="仿宋" w:hAnsi="仿宋" w:eastAsia="仿宋"/>
          <w:sz w:val="32"/>
          <w:szCs w:val="32"/>
        </w:rPr>
        <w:t>课程学习后</w:t>
      </w:r>
      <w:r>
        <w:rPr>
          <w:rFonts w:hint="eastAsia" w:ascii="仿宋" w:hAnsi="仿宋" w:eastAsia="仿宋"/>
          <w:sz w:val="32"/>
          <w:szCs w:val="32"/>
          <w:lang w:eastAsia="zh-CN"/>
        </w:rPr>
        <w:t>，</w:t>
      </w:r>
      <w:r>
        <w:rPr>
          <w:rFonts w:hint="eastAsia" w:ascii="仿宋" w:hAnsi="仿宋" w:eastAsia="仿宋"/>
          <w:sz w:val="32"/>
          <w:szCs w:val="32"/>
        </w:rPr>
        <w:t>可自行下载打印结业证书。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六、参训方式</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200" w:right="0" w:rightChars="0"/>
        <w:jc w:val="both"/>
        <w:textAlignment w:val="auto"/>
        <w:rPr>
          <w:rFonts w:hint="eastAsia" w:ascii="仿宋" w:hAnsi="仿宋" w:eastAsia="仿宋"/>
          <w:sz w:val="32"/>
          <w:szCs w:val="32"/>
        </w:rPr>
      </w:pPr>
      <w:r>
        <w:rPr>
          <w:rFonts w:hint="eastAsia" w:ascii="仿宋" w:hAnsi="仿宋" w:eastAsia="仿宋"/>
          <w:sz w:val="32"/>
          <w:szCs w:val="32"/>
        </w:rPr>
        <w:t>各盟市文化（群艺）馆，满洲里市群众艺术馆</w:t>
      </w:r>
      <w:r>
        <w:rPr>
          <w:rFonts w:hint="eastAsia" w:ascii="仿宋" w:hAnsi="仿宋" w:eastAsia="仿宋"/>
          <w:sz w:val="32"/>
          <w:szCs w:val="32"/>
          <w:lang w:eastAsia="zh-CN"/>
        </w:rPr>
        <w:t>、</w:t>
      </w:r>
      <w:r>
        <w:rPr>
          <w:rFonts w:hint="eastAsia" w:ascii="仿宋" w:hAnsi="仿宋" w:eastAsia="仿宋"/>
          <w:sz w:val="32"/>
          <w:szCs w:val="32"/>
        </w:rPr>
        <w:t>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仿宋" w:hAnsi="仿宋" w:eastAsia="仿宋"/>
          <w:sz w:val="32"/>
          <w:szCs w:val="32"/>
          <w:lang w:eastAsia="zh-CN"/>
        </w:rPr>
      </w:pPr>
      <w:r>
        <w:rPr>
          <w:rFonts w:hint="eastAsia" w:ascii="仿宋" w:hAnsi="仿宋" w:eastAsia="仿宋"/>
          <w:sz w:val="32"/>
          <w:szCs w:val="32"/>
        </w:rPr>
        <w:t>连浩特市文化馆</w:t>
      </w:r>
      <w:r>
        <w:rPr>
          <w:rFonts w:hint="eastAsia" w:ascii="仿宋" w:hAnsi="仿宋" w:eastAsia="仿宋"/>
          <w:sz w:val="32"/>
          <w:szCs w:val="32"/>
          <w:lang w:eastAsia="zh-CN"/>
        </w:rPr>
        <w:t>选一位培训班负责人组织当地文化馆骨干和志愿者参训，培训班结束后自治区文化馆将为积极参与组织工作的培训班负责人颁发“全区文化馆行业优秀志愿者”证书。</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0" w:leftChars="200" w:right="0" w:rightChars="0" w:firstLine="0" w:firstLineChars="0"/>
        <w:jc w:val="both"/>
        <w:textAlignment w:val="auto"/>
        <w:rPr>
          <w:rFonts w:hint="eastAsia" w:ascii="仿宋" w:hAnsi="仿宋" w:eastAsia="仿宋"/>
          <w:sz w:val="32"/>
          <w:szCs w:val="32"/>
        </w:rPr>
      </w:pPr>
      <w:r>
        <w:rPr>
          <w:rFonts w:hint="eastAsia" w:ascii="仿宋" w:hAnsi="仿宋" w:eastAsia="仿宋"/>
          <w:sz w:val="32"/>
          <w:szCs w:val="32"/>
        </w:rPr>
        <w:t>各盟市文化（群艺）馆，满洲里市群众艺术馆、二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仿宋" w:hAnsi="仿宋" w:eastAsia="仿宋"/>
          <w:sz w:val="32"/>
          <w:szCs w:val="32"/>
        </w:rPr>
      </w:pPr>
      <w:r>
        <w:rPr>
          <w:rFonts w:hint="eastAsia" w:ascii="仿宋" w:hAnsi="仿宋" w:eastAsia="仿宋"/>
          <w:sz w:val="32"/>
          <w:szCs w:val="32"/>
        </w:rPr>
        <w:t>连浩特市文化馆</w:t>
      </w:r>
      <w:r>
        <w:rPr>
          <w:rFonts w:hint="eastAsia" w:ascii="仿宋" w:hAnsi="仿宋" w:eastAsia="仿宋"/>
          <w:sz w:val="32"/>
          <w:szCs w:val="32"/>
          <w:lang w:eastAsia="zh-CN"/>
        </w:rPr>
        <w:t>培训班负责人</w:t>
      </w:r>
      <w:r>
        <w:rPr>
          <w:rFonts w:hint="eastAsia" w:ascii="仿宋" w:hAnsi="仿宋" w:eastAsia="仿宋"/>
          <w:sz w:val="32"/>
          <w:szCs w:val="32"/>
        </w:rPr>
        <w:t>于202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7</w:t>
      </w:r>
      <w:r>
        <w:rPr>
          <w:rFonts w:hint="eastAsia" w:ascii="仿宋" w:hAnsi="仿宋" w:eastAsia="仿宋"/>
          <w:sz w:val="32"/>
          <w:szCs w:val="32"/>
        </w:rPr>
        <w:t>日前将所在地参训人员名单汇总后以邮件形式发送至内蒙古自治区文化馆培训部邮箱(</w:t>
      </w:r>
      <w:r>
        <w:rPr>
          <w:rFonts w:hint="eastAsia" w:ascii="仿宋" w:hAnsi="仿宋" w:eastAsia="仿宋"/>
          <w:sz w:val="32"/>
          <w:szCs w:val="32"/>
        </w:rPr>
        <w:fldChar w:fldCharType="begin"/>
      </w:r>
      <w:r>
        <w:rPr>
          <w:rFonts w:hint="eastAsia" w:ascii="仿宋" w:hAnsi="仿宋" w:eastAsia="仿宋"/>
          <w:sz w:val="32"/>
          <w:szCs w:val="32"/>
        </w:rPr>
        <w:instrText xml:space="preserve"> HYPERLINK "mailto:15326009815@163.com" </w:instrText>
      </w:r>
      <w:r>
        <w:rPr>
          <w:rFonts w:hint="eastAsia" w:ascii="仿宋" w:hAnsi="仿宋" w:eastAsia="仿宋"/>
          <w:sz w:val="32"/>
          <w:szCs w:val="32"/>
        </w:rPr>
        <w:fldChar w:fldCharType="separate"/>
      </w:r>
      <w:r>
        <w:rPr>
          <w:rFonts w:hint="eastAsia" w:ascii="仿宋" w:hAnsi="仿宋" w:eastAsia="仿宋"/>
          <w:sz w:val="32"/>
          <w:szCs w:val="32"/>
        </w:rPr>
        <w:t>15326009815@163.com</w:t>
      </w:r>
      <w:r>
        <w:rPr>
          <w:rFonts w:hint="eastAsia" w:ascii="仿宋" w:hAnsi="仿宋" w:eastAsia="仿宋"/>
          <w:sz w:val="32"/>
          <w:szCs w:val="32"/>
        </w:rPr>
        <w:fldChar w:fldCharType="end"/>
      </w:r>
      <w:r>
        <w:rPr>
          <w:rFonts w:hint="eastAsia" w:ascii="仿宋" w:hAnsi="仿宋" w:eastAsia="仿宋"/>
          <w:sz w:val="32"/>
          <w:szCs w:val="32"/>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0" w:leftChars="200" w:right="0" w:rightChars="0" w:firstLine="0" w:firstLineChars="0"/>
        <w:jc w:val="both"/>
        <w:textAlignment w:val="auto"/>
        <w:rPr>
          <w:rFonts w:hint="eastAsia" w:ascii="仿宋" w:hAnsi="仿宋" w:eastAsia="仿宋"/>
          <w:sz w:val="32"/>
          <w:szCs w:val="32"/>
        </w:rPr>
      </w:pPr>
      <w:r>
        <w:rPr>
          <w:rFonts w:hint="eastAsia" w:ascii="仿宋" w:hAnsi="仿宋" w:eastAsia="仿宋"/>
          <w:sz w:val="32"/>
          <w:szCs w:val="32"/>
        </w:rPr>
        <w:t>自治区文化馆将参训学员信息汇总后统一在全国</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rPr>
          <w:rFonts w:hint="eastAsia" w:ascii="仿宋" w:hAnsi="仿宋" w:eastAsia="仿宋"/>
          <w:sz w:val="32"/>
          <w:szCs w:val="32"/>
        </w:rPr>
      </w:pPr>
      <w:r>
        <w:rPr>
          <w:rFonts w:hint="eastAsia" w:ascii="仿宋" w:hAnsi="仿宋" w:eastAsia="仿宋"/>
          <w:sz w:val="32"/>
          <w:szCs w:val="32"/>
        </w:rPr>
        <w:t>文化和旅游干部网络学院完成注册。202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14</w:t>
      </w:r>
      <w:r>
        <w:rPr>
          <w:rFonts w:hint="eastAsia" w:ascii="仿宋" w:hAnsi="仿宋" w:eastAsia="仿宋"/>
          <w:sz w:val="32"/>
          <w:szCs w:val="32"/>
        </w:rPr>
        <w:t>日至</w:t>
      </w:r>
      <w:r>
        <w:rPr>
          <w:rFonts w:hint="eastAsia" w:ascii="仿宋" w:hAnsi="仿宋" w:eastAsia="仿宋"/>
          <w:sz w:val="32"/>
          <w:szCs w:val="32"/>
          <w:lang w:val="en-US" w:eastAsia="zh-CN"/>
        </w:rPr>
        <w:t>15</w:t>
      </w:r>
      <w:r>
        <w:rPr>
          <w:rFonts w:hint="eastAsia" w:ascii="仿宋" w:hAnsi="仿宋" w:eastAsia="仿宋"/>
          <w:sz w:val="32"/>
          <w:szCs w:val="32"/>
        </w:rPr>
        <w:t>日期间学员登录后可通过以下方式学习：</w:t>
      </w:r>
    </w:p>
    <w:p>
      <w:pPr>
        <w:keepNext w:val="0"/>
        <w:keepLines w:val="0"/>
        <w:pageBreakBefore w:val="0"/>
        <w:widowControl w:val="0"/>
        <w:kinsoku/>
        <w:wordWrap/>
        <w:overflowPunct/>
        <w:topLinePunct w:val="0"/>
        <w:autoSpaceDE/>
        <w:autoSpaceDN/>
        <w:bidi w:val="0"/>
        <w:adjustRightInd/>
        <w:snapToGrid/>
        <w:spacing w:line="560" w:lineRule="exact"/>
        <w:ind w:left="0" w:right="0" w:firstLine="570"/>
        <w:jc w:val="both"/>
        <w:textAlignment w:val="auto"/>
        <w:rPr>
          <w:rFonts w:hint="eastAsia" w:ascii="仿宋" w:hAnsi="仿宋" w:eastAsia="仿宋"/>
          <w:sz w:val="32"/>
          <w:szCs w:val="32"/>
        </w:rPr>
      </w:pPr>
      <w:r>
        <w:rPr>
          <w:rFonts w:hint="eastAsia" w:ascii="仿宋" w:hAnsi="仿宋" w:eastAsia="仿宋"/>
          <w:sz w:val="32"/>
          <w:szCs w:val="32"/>
        </w:rPr>
        <w:t>方式一：通过“全国文化和旅游干部网络学院”网站（http://www.cactatv.cn/）学习；</w:t>
      </w:r>
    </w:p>
    <w:p>
      <w:pPr>
        <w:keepNext w:val="0"/>
        <w:keepLines w:val="0"/>
        <w:pageBreakBefore w:val="0"/>
        <w:widowControl w:val="0"/>
        <w:kinsoku/>
        <w:wordWrap/>
        <w:overflowPunct/>
        <w:topLinePunct w:val="0"/>
        <w:autoSpaceDE/>
        <w:autoSpaceDN/>
        <w:bidi w:val="0"/>
        <w:adjustRightInd/>
        <w:snapToGrid/>
        <w:spacing w:line="560" w:lineRule="exact"/>
        <w:ind w:left="0" w:right="0" w:firstLine="570"/>
        <w:jc w:val="both"/>
        <w:textAlignment w:val="auto"/>
        <w:rPr>
          <w:rFonts w:hint="eastAsia" w:ascii="仿宋" w:hAnsi="仿宋" w:eastAsia="仿宋"/>
          <w:sz w:val="32"/>
          <w:szCs w:val="32"/>
        </w:rPr>
      </w:pPr>
      <w:r>
        <w:rPr>
          <w:rFonts w:hint="eastAsia" w:ascii="仿宋" w:hAnsi="仿宋" w:eastAsia="仿宋"/>
          <w:sz w:val="32"/>
          <w:szCs w:val="32"/>
        </w:rPr>
        <w:t>方式二：关注“文化和旅游干部网络学院”微信公众号，进入公众号后点击下方菜单“网络学院——开始学习”，即可登录平台的微信端进行学习。</w:t>
      </w:r>
    </w:p>
    <w:p>
      <w:pPr>
        <w:keepNext w:val="0"/>
        <w:keepLines w:val="0"/>
        <w:pageBreakBefore w:val="0"/>
        <w:widowControl w:val="0"/>
        <w:kinsoku/>
        <w:wordWrap/>
        <w:overflowPunct/>
        <w:topLinePunct w:val="0"/>
        <w:autoSpaceDE/>
        <w:autoSpaceDN/>
        <w:bidi w:val="0"/>
        <w:adjustRightInd/>
        <w:snapToGrid/>
        <w:spacing w:line="560" w:lineRule="exact"/>
        <w:ind w:left="0" w:right="0" w:firstLine="57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（四）</w:t>
      </w:r>
      <w:r>
        <w:rPr>
          <w:rFonts w:hint="eastAsia" w:ascii="仿宋" w:hAnsi="仿宋" w:eastAsia="仿宋"/>
          <w:sz w:val="32"/>
          <w:szCs w:val="32"/>
        </w:rPr>
        <w:t>请参训学员在培训班开始前1天自行登录全国文</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 w:hAnsi="仿宋" w:eastAsia="仿宋"/>
          <w:sz w:val="32"/>
          <w:szCs w:val="32"/>
          <w:lang w:eastAsia="zh-CN"/>
        </w:rPr>
      </w:pPr>
      <w:r>
        <w:rPr>
          <w:rFonts w:hint="eastAsia" w:ascii="仿宋" w:hAnsi="仿宋" w:eastAsia="仿宋"/>
          <w:sz w:val="32"/>
          <w:szCs w:val="32"/>
        </w:rPr>
        <w:t>化和旅游干部网络学院，熟悉操作使用流程。登录账号为本人报名手机号，初始密码为Wlb（“文旅部”汉语拼音首字母，其中W大写）加报名手机号后五位，此前已在全国文化和旅游干部网络学院平台注册过账号的学员，可继续使用原有账号和密码登录。</w:t>
      </w:r>
    </w:p>
    <w:p>
      <w:pPr>
        <w:keepNext w:val="0"/>
        <w:keepLines w:val="0"/>
        <w:pageBreakBefore w:val="0"/>
        <w:widowControl w:val="0"/>
        <w:kinsoku/>
        <w:wordWrap/>
        <w:overflowPunct/>
        <w:topLinePunct w:val="0"/>
        <w:autoSpaceDE/>
        <w:autoSpaceDN/>
        <w:bidi w:val="0"/>
        <w:adjustRightInd/>
        <w:snapToGrid/>
        <w:spacing w:line="560" w:lineRule="exact"/>
        <w:ind w:left="0" w:right="0" w:firstLine="570"/>
        <w:jc w:val="both"/>
        <w:textAlignment w:val="auto"/>
        <w:rPr>
          <w:rFonts w:hint="eastAsia" w:ascii="仿宋" w:hAnsi="仿宋" w:eastAsia="仿宋"/>
          <w:sz w:val="32"/>
          <w:szCs w:val="32"/>
        </w:rPr>
      </w:pPr>
      <w:r>
        <w:rPr>
          <w:rFonts w:hint="eastAsia" w:ascii="仿宋" w:hAnsi="仿宋" w:eastAsia="仿宋"/>
          <w:sz w:val="32"/>
          <w:szCs w:val="32"/>
          <w:lang w:eastAsia="zh-CN"/>
        </w:rPr>
        <w:t>（五）各盟市培训班负责人扫码进入学习交流群，群二维码如下：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b w:val="0"/>
          <w:bCs/>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b w:val="0"/>
          <w:bCs/>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drawing>
          <wp:inline distT="0" distB="0" distL="114300" distR="114300">
            <wp:extent cx="2927350" cy="3041650"/>
            <wp:effectExtent l="0" t="0" r="6350" b="6350"/>
            <wp:docPr id="6" name="图片 6" descr="微信截图_2022053116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截图_20220531163615"/>
                    <pic:cNvPicPr>
                      <a:picLocks noChangeAspect="1"/>
                    </pic:cNvPicPr>
                  </pic:nvPicPr>
                  <pic:blipFill>
                    <a:blip r:embed="rId6"/>
                    <a:stretch>
                      <a:fillRect/>
                    </a:stretch>
                  </pic:blipFill>
                  <pic:spPr>
                    <a:xfrm>
                      <a:off x="0" y="0"/>
                      <a:ext cx="2927350" cy="304165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黑体" w:hAnsi="黑体" w:eastAsia="黑体" w:cs="黑体"/>
          <w:b w:val="0"/>
          <w:bCs/>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七、培训费用</w:t>
      </w:r>
    </w:p>
    <w:p>
      <w:pPr>
        <w:keepNext w:val="0"/>
        <w:keepLines w:val="0"/>
        <w:pageBreakBefore w:val="0"/>
        <w:widowControl w:val="0"/>
        <w:kinsoku/>
        <w:wordWrap/>
        <w:overflowPunct/>
        <w:topLinePunct w:val="0"/>
        <w:autoSpaceDE/>
        <w:autoSpaceDN/>
        <w:bidi w:val="0"/>
        <w:adjustRightInd/>
        <w:snapToGrid/>
        <w:spacing w:line="560" w:lineRule="exact"/>
        <w:ind w:left="0" w:right="0" w:firstLine="570"/>
        <w:jc w:val="both"/>
        <w:textAlignment w:val="auto"/>
        <w:rPr>
          <w:rFonts w:hint="eastAsia" w:ascii="仿宋" w:hAnsi="仿宋" w:eastAsia="仿宋"/>
          <w:sz w:val="32"/>
          <w:szCs w:val="32"/>
        </w:rPr>
      </w:pPr>
      <w:r>
        <w:rPr>
          <w:rFonts w:hint="eastAsia" w:ascii="仿宋" w:hAnsi="仿宋" w:eastAsia="仿宋"/>
          <w:sz w:val="32"/>
          <w:szCs w:val="32"/>
        </w:rPr>
        <w:t>本次培训不收取培训费，学员在线培训费用由内蒙古自治区文化馆承担。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八、联系方式</w:t>
      </w:r>
    </w:p>
    <w:p>
      <w:pPr>
        <w:keepNext w:val="0"/>
        <w:keepLines w:val="0"/>
        <w:pageBreakBefore w:val="0"/>
        <w:widowControl w:val="0"/>
        <w:kinsoku/>
        <w:wordWrap/>
        <w:overflowPunct/>
        <w:topLinePunct w:val="0"/>
        <w:autoSpaceDE/>
        <w:autoSpaceDN/>
        <w:bidi w:val="0"/>
        <w:adjustRightInd/>
        <w:snapToGrid/>
        <w:spacing w:line="560" w:lineRule="exact"/>
        <w:ind w:left="0" w:right="0" w:firstLine="570"/>
        <w:jc w:val="both"/>
        <w:textAlignment w:val="auto"/>
        <w:rPr>
          <w:rFonts w:hint="eastAsia" w:ascii="仿宋" w:hAnsi="仿宋" w:eastAsia="仿宋"/>
          <w:sz w:val="32"/>
          <w:szCs w:val="32"/>
        </w:rPr>
      </w:pPr>
      <w:r>
        <w:rPr>
          <w:rFonts w:hint="eastAsia" w:ascii="仿宋" w:hAnsi="仿宋" w:eastAsia="仿宋"/>
          <w:sz w:val="32"/>
          <w:szCs w:val="32"/>
        </w:rPr>
        <w:t>联系人：王荣卿</w:t>
      </w:r>
    </w:p>
    <w:p>
      <w:pPr>
        <w:keepNext w:val="0"/>
        <w:keepLines w:val="0"/>
        <w:pageBreakBefore w:val="0"/>
        <w:widowControl w:val="0"/>
        <w:kinsoku/>
        <w:wordWrap/>
        <w:overflowPunct/>
        <w:topLinePunct w:val="0"/>
        <w:autoSpaceDE/>
        <w:autoSpaceDN/>
        <w:bidi w:val="0"/>
        <w:adjustRightInd/>
        <w:snapToGrid/>
        <w:spacing w:line="560" w:lineRule="exact"/>
        <w:ind w:left="0" w:right="0" w:firstLine="570"/>
        <w:jc w:val="both"/>
        <w:textAlignment w:val="auto"/>
        <w:rPr>
          <w:rFonts w:hint="eastAsia" w:ascii="仿宋" w:hAnsi="仿宋" w:eastAsia="仿宋"/>
          <w:sz w:val="32"/>
          <w:szCs w:val="32"/>
        </w:rPr>
      </w:pPr>
      <w:r>
        <w:rPr>
          <w:rFonts w:hint="eastAsia" w:ascii="仿宋" w:hAnsi="仿宋" w:eastAsia="仿宋"/>
          <w:sz w:val="32"/>
          <w:szCs w:val="32"/>
        </w:rPr>
        <w:t>电  话：13451345204</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right="0" w:hanging="960" w:hangingChars="300"/>
        <w:jc w:val="both"/>
        <w:textAlignment w:val="auto"/>
        <w:rPr>
          <w:rFonts w:hint="eastAsia" w:ascii="仿宋" w:hAnsi="仿宋" w:eastAsia="仿宋"/>
          <w:sz w:val="32"/>
          <w:szCs w:val="32"/>
          <w:lang w:val="en-US" w:eastAsia="zh-CN"/>
        </w:rPr>
      </w:pPr>
      <w:r>
        <w:rPr>
          <w:rFonts w:hint="eastAsia" w:ascii="仿宋" w:hAnsi="仿宋" w:eastAsia="仿宋"/>
          <w:sz w:val="32"/>
          <w:szCs w:val="32"/>
        </w:rPr>
        <w:t>附件：报名回执（可在内蒙古自治区文化馆官网公告栏里下载）</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firstLine="320" w:firstLineChars="100"/>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320" w:firstLineChars="100"/>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320" w:firstLineChars="100"/>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320" w:firstLineChars="100"/>
        <w:jc w:val="both"/>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4800" w:firstLineChars="1500"/>
        <w:jc w:val="both"/>
        <w:textAlignment w:val="auto"/>
        <w:rPr>
          <w:rFonts w:hint="eastAsia" w:ascii="仿宋" w:hAnsi="仿宋" w:eastAsia="仿宋"/>
          <w:sz w:val="32"/>
          <w:szCs w:val="32"/>
        </w:rPr>
      </w:pPr>
      <w:bookmarkStart w:id="0" w:name="_GoBack"/>
      <w:bookmarkEnd w:id="0"/>
      <w:r>
        <w:rPr>
          <w:rFonts w:hint="eastAsia" w:ascii="仿宋" w:hAnsi="仿宋" w:eastAsia="仿宋"/>
          <w:sz w:val="32"/>
          <w:szCs w:val="32"/>
        </w:rPr>
        <w:t>内蒙古自治区文化馆</w:t>
      </w:r>
    </w:p>
    <w:p>
      <w:pPr>
        <w:keepNext w:val="0"/>
        <w:keepLines w:val="0"/>
        <w:pageBreakBefore w:val="0"/>
        <w:widowControl w:val="0"/>
        <w:kinsoku/>
        <w:wordWrap/>
        <w:overflowPunct/>
        <w:topLinePunct w:val="0"/>
        <w:autoSpaceDE/>
        <w:autoSpaceDN/>
        <w:bidi w:val="0"/>
        <w:adjustRightInd/>
        <w:snapToGrid/>
        <w:spacing w:line="560" w:lineRule="exact"/>
        <w:ind w:left="0" w:right="0" w:firstLine="570"/>
        <w:jc w:val="both"/>
        <w:textAlignment w:val="auto"/>
        <w:rPr>
          <w:rFonts w:hint="eastAsia" w:ascii="黑体" w:hAnsi="黑体" w:eastAsia="黑体" w:cs="黑体"/>
          <w:b w:val="0"/>
          <w:bCs w:val="0"/>
          <w:sz w:val="30"/>
          <w:szCs w:val="30"/>
        </w:rPr>
      </w:pPr>
      <w:r>
        <w:rPr>
          <w:rFonts w:hint="eastAsia" w:ascii="仿宋" w:hAnsi="仿宋" w:eastAsia="仿宋"/>
          <w:sz w:val="32"/>
          <w:szCs w:val="32"/>
          <w:lang w:val="en-US" w:eastAsia="zh-CN"/>
        </w:rPr>
        <w:t xml:space="preserve">                            </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p>
    <w:p>
      <w:pPr>
        <w:spacing w:line="500" w:lineRule="exact"/>
        <w:jc w:val="both"/>
        <w:rPr>
          <w:rFonts w:hint="eastAsia" w:ascii="黑体" w:hAnsi="黑体" w:eastAsia="黑体" w:cs="黑体"/>
          <w:b w:val="0"/>
          <w:bCs w:val="0"/>
          <w:sz w:val="30"/>
          <w:szCs w:val="30"/>
        </w:rPr>
      </w:pPr>
      <w:r>
        <w:rPr>
          <w:rFonts w:hint="eastAsia" w:ascii="黑体" w:hAnsi="黑体" w:eastAsia="黑体" w:cs="黑体"/>
          <w:b w:val="0"/>
          <w:bCs w:val="0"/>
          <w:sz w:val="30"/>
          <w:szCs w:val="30"/>
        </w:rPr>
        <w:t>附件</w:t>
      </w:r>
    </w:p>
    <w:p>
      <w:pPr>
        <w:jc w:val="both"/>
        <w:rPr>
          <w:rFonts w:ascii="宋体" w:hAnsi="宋体" w:cs="宋体"/>
          <w:szCs w:val="32"/>
        </w:rPr>
      </w:pPr>
    </w:p>
    <w:p>
      <w:pPr>
        <w:jc w:val="center"/>
        <w:rPr>
          <w:rFonts w:hint="eastAsia" w:ascii="宋体" w:hAnsi="宋体" w:cs="宋体"/>
          <w:caps/>
          <w:snapToGrid w:val="0"/>
          <w:kern w:val="0"/>
          <w:sz w:val="36"/>
          <w:szCs w:val="36"/>
          <w:lang w:eastAsia="zh-CN"/>
        </w:rPr>
      </w:pPr>
      <w:r>
        <w:rPr>
          <w:rFonts w:hint="eastAsia" w:ascii="宋体" w:hAnsi="宋体" w:cs="宋体"/>
          <w:caps/>
          <w:snapToGrid w:val="0"/>
          <w:kern w:val="0"/>
          <w:sz w:val="36"/>
          <w:szCs w:val="36"/>
          <w:lang w:eastAsia="zh-CN"/>
        </w:rPr>
        <w:t>全区</w:t>
      </w:r>
      <w:r>
        <w:rPr>
          <w:rFonts w:hint="eastAsia" w:ascii="宋体" w:hAnsi="宋体" w:cs="宋体"/>
          <w:caps/>
          <w:snapToGrid w:val="0"/>
          <w:kern w:val="0"/>
          <w:sz w:val="36"/>
          <w:szCs w:val="36"/>
        </w:rPr>
        <w:t>文化</w:t>
      </w:r>
      <w:r>
        <w:rPr>
          <w:rFonts w:hint="eastAsia" w:ascii="宋体" w:hAnsi="宋体" w:cs="宋体"/>
          <w:caps/>
          <w:snapToGrid w:val="0"/>
          <w:kern w:val="0"/>
          <w:sz w:val="36"/>
          <w:szCs w:val="36"/>
          <w:lang w:eastAsia="zh-CN"/>
        </w:rPr>
        <w:t>馆“阳光工程”“圆梦工程”文化志愿者舞</w:t>
      </w:r>
    </w:p>
    <w:p>
      <w:pPr>
        <w:jc w:val="center"/>
        <w:rPr>
          <w:rFonts w:hint="eastAsia" w:ascii="宋体" w:hAnsi="宋体" w:cs="宋体"/>
          <w:caps/>
          <w:snapToGrid w:val="0"/>
          <w:kern w:val="0"/>
          <w:sz w:val="36"/>
          <w:szCs w:val="36"/>
        </w:rPr>
      </w:pPr>
      <w:r>
        <w:rPr>
          <w:rFonts w:hint="eastAsia" w:ascii="宋体" w:hAnsi="宋体" w:cs="宋体"/>
          <w:caps/>
          <w:snapToGrid w:val="0"/>
          <w:kern w:val="0"/>
          <w:sz w:val="36"/>
          <w:szCs w:val="36"/>
          <w:lang w:eastAsia="zh-CN"/>
        </w:rPr>
        <w:t>蹈编创线上</w:t>
      </w:r>
      <w:r>
        <w:rPr>
          <w:rFonts w:hint="eastAsia" w:ascii="宋体" w:hAnsi="宋体" w:cs="宋体"/>
          <w:caps/>
          <w:snapToGrid w:val="0"/>
          <w:kern w:val="0"/>
          <w:sz w:val="36"/>
          <w:szCs w:val="36"/>
        </w:rPr>
        <w:t>培训班报名回执</w:t>
      </w:r>
    </w:p>
    <w:p>
      <w:pPr>
        <w:jc w:val="center"/>
        <w:rPr>
          <w:rFonts w:ascii="宋体" w:hAnsi="宋体" w:cs="宋体"/>
          <w:caps/>
          <w:snapToGrid w:val="0"/>
          <w:kern w:val="0"/>
          <w:sz w:val="36"/>
          <w:szCs w:val="36"/>
        </w:rPr>
      </w:pPr>
    </w:p>
    <w:tbl>
      <w:tblPr>
        <w:tblStyle w:val="7"/>
        <w:tblW w:w="1049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1213"/>
        <w:gridCol w:w="1237"/>
        <w:gridCol w:w="2732"/>
        <w:gridCol w:w="99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shd w:val="clear" w:color="auto" w:fill="auto"/>
            <w:vAlign w:val="center"/>
          </w:tcPr>
          <w:p>
            <w:pPr>
              <w:pStyle w:val="6"/>
              <w:ind w:firstLine="0" w:firstLineChars="0"/>
              <w:jc w:val="both"/>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姓名</w:t>
            </w:r>
          </w:p>
        </w:tc>
        <w:tc>
          <w:tcPr>
            <w:tcW w:w="1213" w:type="dxa"/>
            <w:shd w:val="clear" w:color="auto" w:fill="auto"/>
            <w:vAlign w:val="center"/>
          </w:tcPr>
          <w:p>
            <w:pPr>
              <w:pStyle w:val="6"/>
              <w:ind w:firstLine="0" w:firstLineChars="0"/>
              <w:jc w:val="both"/>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性别</w:t>
            </w:r>
          </w:p>
        </w:tc>
        <w:tc>
          <w:tcPr>
            <w:tcW w:w="1237" w:type="dxa"/>
            <w:shd w:val="clear" w:color="auto" w:fill="auto"/>
            <w:vAlign w:val="center"/>
          </w:tcPr>
          <w:p>
            <w:pPr>
              <w:pStyle w:val="6"/>
              <w:ind w:firstLine="0" w:firstLineChars="0"/>
              <w:jc w:val="both"/>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民族</w:t>
            </w:r>
          </w:p>
        </w:tc>
        <w:tc>
          <w:tcPr>
            <w:tcW w:w="2732" w:type="dxa"/>
            <w:shd w:val="clear" w:color="auto" w:fill="auto"/>
            <w:vAlign w:val="center"/>
          </w:tcPr>
          <w:p>
            <w:pPr>
              <w:pStyle w:val="6"/>
              <w:ind w:firstLine="0" w:firstLineChars="0"/>
              <w:jc w:val="both"/>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工作单位</w:t>
            </w:r>
          </w:p>
        </w:tc>
        <w:tc>
          <w:tcPr>
            <w:tcW w:w="992" w:type="dxa"/>
            <w:shd w:val="clear" w:color="auto" w:fill="auto"/>
            <w:vAlign w:val="center"/>
          </w:tcPr>
          <w:p>
            <w:pPr>
              <w:pStyle w:val="6"/>
              <w:ind w:firstLine="0" w:firstLineChars="0"/>
              <w:jc w:val="both"/>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职务</w:t>
            </w:r>
          </w:p>
        </w:tc>
        <w:tc>
          <w:tcPr>
            <w:tcW w:w="1984" w:type="dxa"/>
            <w:shd w:val="clear" w:color="auto" w:fill="auto"/>
            <w:vAlign w:val="center"/>
          </w:tcPr>
          <w:p>
            <w:pPr>
              <w:pStyle w:val="6"/>
              <w:ind w:firstLine="0" w:firstLineChars="0"/>
              <w:jc w:val="both"/>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shd w:val="clear" w:color="auto" w:fill="auto"/>
          </w:tcPr>
          <w:p>
            <w:pPr>
              <w:spacing w:line="500" w:lineRule="exact"/>
              <w:jc w:val="both"/>
              <w:rPr>
                <w:rFonts w:ascii="仿宋" w:hAnsi="仿宋" w:cs="仿宋"/>
                <w:sz w:val="28"/>
                <w:szCs w:val="28"/>
              </w:rPr>
            </w:pPr>
          </w:p>
        </w:tc>
        <w:tc>
          <w:tcPr>
            <w:tcW w:w="1213" w:type="dxa"/>
            <w:shd w:val="clear" w:color="auto" w:fill="auto"/>
          </w:tcPr>
          <w:p>
            <w:pPr>
              <w:spacing w:line="500" w:lineRule="exact"/>
              <w:jc w:val="both"/>
              <w:rPr>
                <w:rFonts w:ascii="仿宋" w:hAnsi="仿宋" w:cs="仿宋"/>
                <w:sz w:val="28"/>
                <w:szCs w:val="28"/>
              </w:rPr>
            </w:pPr>
          </w:p>
        </w:tc>
        <w:tc>
          <w:tcPr>
            <w:tcW w:w="1237" w:type="dxa"/>
            <w:shd w:val="clear" w:color="auto" w:fill="auto"/>
          </w:tcPr>
          <w:p>
            <w:pPr>
              <w:spacing w:line="500" w:lineRule="exact"/>
              <w:jc w:val="both"/>
              <w:rPr>
                <w:rFonts w:ascii="仿宋" w:hAnsi="仿宋" w:cs="仿宋"/>
                <w:sz w:val="28"/>
                <w:szCs w:val="28"/>
              </w:rPr>
            </w:pPr>
          </w:p>
        </w:tc>
        <w:tc>
          <w:tcPr>
            <w:tcW w:w="2732" w:type="dxa"/>
            <w:shd w:val="clear" w:color="auto" w:fill="auto"/>
          </w:tcPr>
          <w:p>
            <w:pPr>
              <w:spacing w:line="500" w:lineRule="exact"/>
              <w:jc w:val="both"/>
              <w:rPr>
                <w:rFonts w:ascii="仿宋" w:hAnsi="仿宋" w:cs="仿宋"/>
                <w:sz w:val="28"/>
                <w:szCs w:val="28"/>
              </w:rPr>
            </w:pPr>
          </w:p>
        </w:tc>
        <w:tc>
          <w:tcPr>
            <w:tcW w:w="992" w:type="dxa"/>
            <w:shd w:val="clear" w:color="auto" w:fill="auto"/>
          </w:tcPr>
          <w:p>
            <w:pPr>
              <w:spacing w:line="500" w:lineRule="exact"/>
              <w:jc w:val="both"/>
              <w:rPr>
                <w:rFonts w:ascii="仿宋" w:hAnsi="仿宋" w:cs="仿宋"/>
                <w:sz w:val="28"/>
                <w:szCs w:val="28"/>
              </w:rPr>
            </w:pPr>
          </w:p>
        </w:tc>
        <w:tc>
          <w:tcPr>
            <w:tcW w:w="1984" w:type="dxa"/>
            <w:shd w:val="clear" w:color="auto" w:fill="auto"/>
          </w:tcPr>
          <w:p>
            <w:pPr>
              <w:spacing w:line="500" w:lineRule="exact"/>
              <w:jc w:val="both"/>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shd w:val="clear" w:color="auto" w:fill="auto"/>
          </w:tcPr>
          <w:p>
            <w:pPr>
              <w:spacing w:line="500" w:lineRule="exact"/>
              <w:jc w:val="both"/>
              <w:rPr>
                <w:rFonts w:ascii="仿宋" w:hAnsi="仿宋" w:cs="仿宋"/>
                <w:sz w:val="28"/>
                <w:szCs w:val="28"/>
              </w:rPr>
            </w:pPr>
          </w:p>
        </w:tc>
        <w:tc>
          <w:tcPr>
            <w:tcW w:w="1213" w:type="dxa"/>
            <w:shd w:val="clear" w:color="auto" w:fill="auto"/>
          </w:tcPr>
          <w:p>
            <w:pPr>
              <w:spacing w:line="500" w:lineRule="exact"/>
              <w:jc w:val="both"/>
              <w:rPr>
                <w:rFonts w:ascii="仿宋" w:hAnsi="仿宋" w:cs="仿宋"/>
                <w:sz w:val="28"/>
                <w:szCs w:val="28"/>
              </w:rPr>
            </w:pPr>
          </w:p>
        </w:tc>
        <w:tc>
          <w:tcPr>
            <w:tcW w:w="1237" w:type="dxa"/>
            <w:shd w:val="clear" w:color="auto" w:fill="auto"/>
          </w:tcPr>
          <w:p>
            <w:pPr>
              <w:spacing w:line="500" w:lineRule="exact"/>
              <w:jc w:val="both"/>
              <w:rPr>
                <w:rFonts w:ascii="仿宋" w:hAnsi="仿宋" w:cs="仿宋"/>
                <w:sz w:val="28"/>
                <w:szCs w:val="28"/>
              </w:rPr>
            </w:pPr>
          </w:p>
        </w:tc>
        <w:tc>
          <w:tcPr>
            <w:tcW w:w="2732" w:type="dxa"/>
            <w:shd w:val="clear" w:color="auto" w:fill="auto"/>
          </w:tcPr>
          <w:p>
            <w:pPr>
              <w:spacing w:line="500" w:lineRule="exact"/>
              <w:jc w:val="both"/>
              <w:rPr>
                <w:rFonts w:ascii="仿宋" w:hAnsi="仿宋" w:cs="仿宋"/>
                <w:sz w:val="28"/>
                <w:szCs w:val="28"/>
              </w:rPr>
            </w:pPr>
          </w:p>
        </w:tc>
        <w:tc>
          <w:tcPr>
            <w:tcW w:w="992" w:type="dxa"/>
            <w:shd w:val="clear" w:color="auto" w:fill="auto"/>
          </w:tcPr>
          <w:p>
            <w:pPr>
              <w:spacing w:line="500" w:lineRule="exact"/>
              <w:jc w:val="both"/>
              <w:rPr>
                <w:rFonts w:ascii="仿宋" w:hAnsi="仿宋" w:cs="仿宋"/>
                <w:sz w:val="28"/>
                <w:szCs w:val="28"/>
              </w:rPr>
            </w:pPr>
          </w:p>
        </w:tc>
        <w:tc>
          <w:tcPr>
            <w:tcW w:w="1984" w:type="dxa"/>
            <w:shd w:val="clear" w:color="auto" w:fill="auto"/>
          </w:tcPr>
          <w:p>
            <w:pPr>
              <w:spacing w:line="500" w:lineRule="exact"/>
              <w:jc w:val="both"/>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2" w:type="dxa"/>
            <w:shd w:val="clear" w:color="auto" w:fill="auto"/>
          </w:tcPr>
          <w:p>
            <w:pPr>
              <w:spacing w:line="500" w:lineRule="exact"/>
              <w:jc w:val="both"/>
              <w:rPr>
                <w:rFonts w:ascii="仿宋" w:hAnsi="仿宋" w:cs="仿宋"/>
                <w:sz w:val="28"/>
                <w:szCs w:val="28"/>
              </w:rPr>
            </w:pPr>
          </w:p>
        </w:tc>
        <w:tc>
          <w:tcPr>
            <w:tcW w:w="1213" w:type="dxa"/>
            <w:shd w:val="clear" w:color="auto" w:fill="auto"/>
          </w:tcPr>
          <w:p>
            <w:pPr>
              <w:spacing w:line="500" w:lineRule="exact"/>
              <w:jc w:val="both"/>
              <w:rPr>
                <w:rFonts w:ascii="仿宋" w:hAnsi="仿宋" w:cs="仿宋"/>
                <w:sz w:val="28"/>
                <w:szCs w:val="28"/>
              </w:rPr>
            </w:pPr>
          </w:p>
        </w:tc>
        <w:tc>
          <w:tcPr>
            <w:tcW w:w="1237" w:type="dxa"/>
            <w:shd w:val="clear" w:color="auto" w:fill="auto"/>
          </w:tcPr>
          <w:p>
            <w:pPr>
              <w:spacing w:line="500" w:lineRule="exact"/>
              <w:jc w:val="both"/>
              <w:rPr>
                <w:rFonts w:ascii="仿宋" w:hAnsi="仿宋" w:cs="仿宋"/>
                <w:sz w:val="28"/>
                <w:szCs w:val="28"/>
              </w:rPr>
            </w:pPr>
          </w:p>
        </w:tc>
        <w:tc>
          <w:tcPr>
            <w:tcW w:w="2732" w:type="dxa"/>
            <w:shd w:val="clear" w:color="auto" w:fill="auto"/>
          </w:tcPr>
          <w:p>
            <w:pPr>
              <w:spacing w:line="500" w:lineRule="exact"/>
              <w:jc w:val="both"/>
              <w:rPr>
                <w:rFonts w:ascii="仿宋" w:hAnsi="仿宋" w:cs="仿宋"/>
                <w:sz w:val="28"/>
                <w:szCs w:val="28"/>
              </w:rPr>
            </w:pPr>
          </w:p>
        </w:tc>
        <w:tc>
          <w:tcPr>
            <w:tcW w:w="992" w:type="dxa"/>
            <w:shd w:val="clear" w:color="auto" w:fill="auto"/>
          </w:tcPr>
          <w:p>
            <w:pPr>
              <w:spacing w:line="500" w:lineRule="exact"/>
              <w:jc w:val="both"/>
              <w:rPr>
                <w:rFonts w:ascii="仿宋" w:hAnsi="仿宋" w:cs="仿宋"/>
                <w:sz w:val="28"/>
                <w:szCs w:val="28"/>
              </w:rPr>
            </w:pPr>
          </w:p>
        </w:tc>
        <w:tc>
          <w:tcPr>
            <w:tcW w:w="1984" w:type="dxa"/>
            <w:shd w:val="clear" w:color="auto" w:fill="auto"/>
          </w:tcPr>
          <w:p>
            <w:pPr>
              <w:spacing w:line="500" w:lineRule="exact"/>
              <w:jc w:val="both"/>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shd w:val="clear" w:color="auto" w:fill="auto"/>
          </w:tcPr>
          <w:p>
            <w:pPr>
              <w:spacing w:line="500" w:lineRule="exact"/>
              <w:jc w:val="both"/>
              <w:rPr>
                <w:rFonts w:ascii="仿宋" w:hAnsi="仿宋" w:cs="仿宋"/>
                <w:sz w:val="28"/>
                <w:szCs w:val="28"/>
              </w:rPr>
            </w:pPr>
          </w:p>
        </w:tc>
        <w:tc>
          <w:tcPr>
            <w:tcW w:w="1213" w:type="dxa"/>
            <w:shd w:val="clear" w:color="auto" w:fill="auto"/>
          </w:tcPr>
          <w:p>
            <w:pPr>
              <w:spacing w:line="500" w:lineRule="exact"/>
              <w:jc w:val="both"/>
              <w:rPr>
                <w:rFonts w:ascii="仿宋" w:hAnsi="仿宋" w:cs="仿宋"/>
                <w:sz w:val="28"/>
                <w:szCs w:val="28"/>
              </w:rPr>
            </w:pPr>
          </w:p>
        </w:tc>
        <w:tc>
          <w:tcPr>
            <w:tcW w:w="1237" w:type="dxa"/>
            <w:shd w:val="clear" w:color="auto" w:fill="auto"/>
          </w:tcPr>
          <w:p>
            <w:pPr>
              <w:spacing w:line="500" w:lineRule="exact"/>
              <w:jc w:val="both"/>
              <w:rPr>
                <w:rFonts w:ascii="仿宋" w:hAnsi="仿宋" w:cs="仿宋"/>
                <w:sz w:val="28"/>
                <w:szCs w:val="28"/>
              </w:rPr>
            </w:pPr>
          </w:p>
        </w:tc>
        <w:tc>
          <w:tcPr>
            <w:tcW w:w="2732" w:type="dxa"/>
            <w:shd w:val="clear" w:color="auto" w:fill="auto"/>
          </w:tcPr>
          <w:p>
            <w:pPr>
              <w:spacing w:line="500" w:lineRule="exact"/>
              <w:jc w:val="both"/>
              <w:rPr>
                <w:rFonts w:ascii="仿宋" w:hAnsi="仿宋" w:cs="仿宋"/>
                <w:sz w:val="28"/>
                <w:szCs w:val="28"/>
              </w:rPr>
            </w:pPr>
          </w:p>
        </w:tc>
        <w:tc>
          <w:tcPr>
            <w:tcW w:w="992" w:type="dxa"/>
            <w:shd w:val="clear" w:color="auto" w:fill="auto"/>
          </w:tcPr>
          <w:p>
            <w:pPr>
              <w:spacing w:line="500" w:lineRule="exact"/>
              <w:jc w:val="both"/>
              <w:rPr>
                <w:rFonts w:ascii="仿宋" w:hAnsi="仿宋" w:cs="仿宋"/>
                <w:sz w:val="28"/>
                <w:szCs w:val="28"/>
              </w:rPr>
            </w:pPr>
          </w:p>
        </w:tc>
        <w:tc>
          <w:tcPr>
            <w:tcW w:w="1984" w:type="dxa"/>
            <w:shd w:val="clear" w:color="auto" w:fill="auto"/>
          </w:tcPr>
          <w:p>
            <w:pPr>
              <w:spacing w:line="500" w:lineRule="exact"/>
              <w:jc w:val="both"/>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shd w:val="clear" w:color="auto" w:fill="auto"/>
          </w:tcPr>
          <w:p>
            <w:pPr>
              <w:spacing w:line="500" w:lineRule="exact"/>
              <w:jc w:val="both"/>
              <w:rPr>
                <w:rFonts w:ascii="仿宋" w:hAnsi="仿宋" w:cs="仿宋"/>
                <w:sz w:val="28"/>
                <w:szCs w:val="28"/>
              </w:rPr>
            </w:pPr>
          </w:p>
        </w:tc>
        <w:tc>
          <w:tcPr>
            <w:tcW w:w="1213" w:type="dxa"/>
            <w:shd w:val="clear" w:color="auto" w:fill="auto"/>
          </w:tcPr>
          <w:p>
            <w:pPr>
              <w:spacing w:line="500" w:lineRule="exact"/>
              <w:jc w:val="both"/>
              <w:rPr>
                <w:rFonts w:ascii="仿宋" w:hAnsi="仿宋" w:cs="仿宋"/>
                <w:sz w:val="28"/>
                <w:szCs w:val="28"/>
              </w:rPr>
            </w:pPr>
          </w:p>
        </w:tc>
        <w:tc>
          <w:tcPr>
            <w:tcW w:w="1237" w:type="dxa"/>
            <w:shd w:val="clear" w:color="auto" w:fill="auto"/>
          </w:tcPr>
          <w:p>
            <w:pPr>
              <w:spacing w:line="500" w:lineRule="exact"/>
              <w:jc w:val="both"/>
              <w:rPr>
                <w:rFonts w:ascii="仿宋" w:hAnsi="仿宋" w:cs="仿宋"/>
                <w:sz w:val="28"/>
                <w:szCs w:val="28"/>
              </w:rPr>
            </w:pPr>
          </w:p>
        </w:tc>
        <w:tc>
          <w:tcPr>
            <w:tcW w:w="2732" w:type="dxa"/>
            <w:shd w:val="clear" w:color="auto" w:fill="auto"/>
          </w:tcPr>
          <w:p>
            <w:pPr>
              <w:spacing w:line="500" w:lineRule="exact"/>
              <w:jc w:val="both"/>
              <w:rPr>
                <w:rFonts w:ascii="仿宋" w:hAnsi="仿宋" w:cs="仿宋"/>
                <w:sz w:val="28"/>
                <w:szCs w:val="28"/>
              </w:rPr>
            </w:pPr>
          </w:p>
        </w:tc>
        <w:tc>
          <w:tcPr>
            <w:tcW w:w="992" w:type="dxa"/>
            <w:shd w:val="clear" w:color="auto" w:fill="auto"/>
          </w:tcPr>
          <w:p>
            <w:pPr>
              <w:spacing w:line="500" w:lineRule="exact"/>
              <w:jc w:val="both"/>
              <w:rPr>
                <w:rFonts w:ascii="仿宋" w:hAnsi="仿宋" w:cs="仿宋"/>
                <w:sz w:val="28"/>
                <w:szCs w:val="28"/>
              </w:rPr>
            </w:pPr>
          </w:p>
        </w:tc>
        <w:tc>
          <w:tcPr>
            <w:tcW w:w="1984" w:type="dxa"/>
            <w:shd w:val="clear" w:color="auto" w:fill="auto"/>
          </w:tcPr>
          <w:p>
            <w:pPr>
              <w:spacing w:line="500" w:lineRule="exact"/>
              <w:jc w:val="both"/>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shd w:val="clear" w:color="auto" w:fill="auto"/>
          </w:tcPr>
          <w:p>
            <w:pPr>
              <w:spacing w:line="500" w:lineRule="exact"/>
              <w:jc w:val="both"/>
              <w:rPr>
                <w:rFonts w:ascii="仿宋" w:hAnsi="仿宋" w:cs="仿宋"/>
                <w:sz w:val="28"/>
                <w:szCs w:val="28"/>
              </w:rPr>
            </w:pPr>
          </w:p>
        </w:tc>
        <w:tc>
          <w:tcPr>
            <w:tcW w:w="1213" w:type="dxa"/>
            <w:shd w:val="clear" w:color="auto" w:fill="auto"/>
          </w:tcPr>
          <w:p>
            <w:pPr>
              <w:spacing w:line="500" w:lineRule="exact"/>
              <w:jc w:val="both"/>
              <w:rPr>
                <w:rFonts w:ascii="仿宋" w:hAnsi="仿宋" w:cs="仿宋"/>
                <w:sz w:val="28"/>
                <w:szCs w:val="28"/>
              </w:rPr>
            </w:pPr>
          </w:p>
        </w:tc>
        <w:tc>
          <w:tcPr>
            <w:tcW w:w="1237" w:type="dxa"/>
            <w:shd w:val="clear" w:color="auto" w:fill="auto"/>
          </w:tcPr>
          <w:p>
            <w:pPr>
              <w:spacing w:line="500" w:lineRule="exact"/>
              <w:jc w:val="both"/>
              <w:rPr>
                <w:rFonts w:ascii="仿宋" w:hAnsi="仿宋" w:cs="仿宋"/>
                <w:sz w:val="28"/>
                <w:szCs w:val="28"/>
              </w:rPr>
            </w:pPr>
          </w:p>
        </w:tc>
        <w:tc>
          <w:tcPr>
            <w:tcW w:w="2732" w:type="dxa"/>
            <w:shd w:val="clear" w:color="auto" w:fill="auto"/>
          </w:tcPr>
          <w:p>
            <w:pPr>
              <w:spacing w:line="500" w:lineRule="exact"/>
              <w:jc w:val="both"/>
              <w:rPr>
                <w:rFonts w:ascii="仿宋" w:hAnsi="仿宋" w:cs="仿宋"/>
                <w:sz w:val="28"/>
                <w:szCs w:val="28"/>
              </w:rPr>
            </w:pPr>
          </w:p>
        </w:tc>
        <w:tc>
          <w:tcPr>
            <w:tcW w:w="992" w:type="dxa"/>
            <w:shd w:val="clear" w:color="auto" w:fill="auto"/>
          </w:tcPr>
          <w:p>
            <w:pPr>
              <w:spacing w:line="500" w:lineRule="exact"/>
              <w:jc w:val="both"/>
              <w:rPr>
                <w:rFonts w:ascii="仿宋" w:hAnsi="仿宋" w:cs="仿宋"/>
                <w:sz w:val="28"/>
                <w:szCs w:val="28"/>
              </w:rPr>
            </w:pPr>
          </w:p>
        </w:tc>
        <w:tc>
          <w:tcPr>
            <w:tcW w:w="1984" w:type="dxa"/>
            <w:shd w:val="clear" w:color="auto" w:fill="auto"/>
          </w:tcPr>
          <w:p>
            <w:pPr>
              <w:spacing w:line="500" w:lineRule="exact"/>
              <w:jc w:val="both"/>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2" w:type="dxa"/>
            <w:shd w:val="clear" w:color="auto" w:fill="auto"/>
          </w:tcPr>
          <w:p>
            <w:pPr>
              <w:spacing w:line="500" w:lineRule="exact"/>
              <w:jc w:val="both"/>
              <w:rPr>
                <w:rFonts w:ascii="仿宋" w:hAnsi="仿宋" w:cs="仿宋"/>
                <w:sz w:val="28"/>
                <w:szCs w:val="28"/>
              </w:rPr>
            </w:pPr>
          </w:p>
        </w:tc>
        <w:tc>
          <w:tcPr>
            <w:tcW w:w="1213" w:type="dxa"/>
            <w:shd w:val="clear" w:color="auto" w:fill="auto"/>
          </w:tcPr>
          <w:p>
            <w:pPr>
              <w:spacing w:line="500" w:lineRule="exact"/>
              <w:jc w:val="both"/>
              <w:rPr>
                <w:rFonts w:ascii="仿宋" w:hAnsi="仿宋" w:cs="仿宋"/>
                <w:sz w:val="28"/>
                <w:szCs w:val="28"/>
              </w:rPr>
            </w:pPr>
          </w:p>
        </w:tc>
        <w:tc>
          <w:tcPr>
            <w:tcW w:w="1237" w:type="dxa"/>
            <w:shd w:val="clear" w:color="auto" w:fill="auto"/>
          </w:tcPr>
          <w:p>
            <w:pPr>
              <w:spacing w:line="500" w:lineRule="exact"/>
              <w:jc w:val="both"/>
              <w:rPr>
                <w:rFonts w:ascii="仿宋" w:hAnsi="仿宋" w:cs="仿宋"/>
                <w:sz w:val="28"/>
                <w:szCs w:val="28"/>
              </w:rPr>
            </w:pPr>
          </w:p>
        </w:tc>
        <w:tc>
          <w:tcPr>
            <w:tcW w:w="2732" w:type="dxa"/>
            <w:shd w:val="clear" w:color="auto" w:fill="auto"/>
          </w:tcPr>
          <w:p>
            <w:pPr>
              <w:spacing w:line="500" w:lineRule="exact"/>
              <w:jc w:val="both"/>
              <w:rPr>
                <w:rFonts w:ascii="仿宋" w:hAnsi="仿宋" w:cs="仿宋"/>
                <w:sz w:val="28"/>
                <w:szCs w:val="28"/>
              </w:rPr>
            </w:pPr>
          </w:p>
        </w:tc>
        <w:tc>
          <w:tcPr>
            <w:tcW w:w="992" w:type="dxa"/>
            <w:shd w:val="clear" w:color="auto" w:fill="auto"/>
          </w:tcPr>
          <w:p>
            <w:pPr>
              <w:spacing w:line="500" w:lineRule="exact"/>
              <w:jc w:val="both"/>
              <w:rPr>
                <w:rFonts w:ascii="仿宋" w:hAnsi="仿宋" w:cs="仿宋"/>
                <w:sz w:val="28"/>
                <w:szCs w:val="28"/>
              </w:rPr>
            </w:pPr>
          </w:p>
        </w:tc>
        <w:tc>
          <w:tcPr>
            <w:tcW w:w="1984" w:type="dxa"/>
            <w:shd w:val="clear" w:color="auto" w:fill="auto"/>
          </w:tcPr>
          <w:p>
            <w:pPr>
              <w:spacing w:line="500" w:lineRule="exact"/>
              <w:jc w:val="both"/>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shd w:val="clear" w:color="auto" w:fill="auto"/>
          </w:tcPr>
          <w:p>
            <w:pPr>
              <w:spacing w:line="500" w:lineRule="exact"/>
              <w:jc w:val="both"/>
              <w:rPr>
                <w:rFonts w:ascii="仿宋" w:hAnsi="仿宋" w:cs="仿宋"/>
                <w:sz w:val="28"/>
                <w:szCs w:val="28"/>
              </w:rPr>
            </w:pPr>
          </w:p>
        </w:tc>
        <w:tc>
          <w:tcPr>
            <w:tcW w:w="1213" w:type="dxa"/>
            <w:shd w:val="clear" w:color="auto" w:fill="auto"/>
          </w:tcPr>
          <w:p>
            <w:pPr>
              <w:spacing w:line="500" w:lineRule="exact"/>
              <w:jc w:val="both"/>
              <w:rPr>
                <w:rFonts w:ascii="仿宋" w:hAnsi="仿宋" w:cs="仿宋"/>
                <w:sz w:val="28"/>
                <w:szCs w:val="28"/>
              </w:rPr>
            </w:pPr>
          </w:p>
        </w:tc>
        <w:tc>
          <w:tcPr>
            <w:tcW w:w="1237" w:type="dxa"/>
            <w:shd w:val="clear" w:color="auto" w:fill="auto"/>
          </w:tcPr>
          <w:p>
            <w:pPr>
              <w:spacing w:line="500" w:lineRule="exact"/>
              <w:jc w:val="both"/>
              <w:rPr>
                <w:rFonts w:ascii="仿宋" w:hAnsi="仿宋" w:cs="仿宋"/>
                <w:sz w:val="28"/>
                <w:szCs w:val="28"/>
              </w:rPr>
            </w:pPr>
          </w:p>
        </w:tc>
        <w:tc>
          <w:tcPr>
            <w:tcW w:w="2732" w:type="dxa"/>
            <w:shd w:val="clear" w:color="auto" w:fill="auto"/>
          </w:tcPr>
          <w:p>
            <w:pPr>
              <w:spacing w:line="500" w:lineRule="exact"/>
              <w:jc w:val="both"/>
              <w:rPr>
                <w:rFonts w:ascii="仿宋" w:hAnsi="仿宋" w:cs="仿宋"/>
                <w:sz w:val="28"/>
                <w:szCs w:val="28"/>
              </w:rPr>
            </w:pPr>
          </w:p>
        </w:tc>
        <w:tc>
          <w:tcPr>
            <w:tcW w:w="992" w:type="dxa"/>
            <w:shd w:val="clear" w:color="auto" w:fill="auto"/>
          </w:tcPr>
          <w:p>
            <w:pPr>
              <w:spacing w:line="500" w:lineRule="exact"/>
              <w:jc w:val="both"/>
              <w:rPr>
                <w:rFonts w:ascii="仿宋" w:hAnsi="仿宋" w:cs="仿宋"/>
                <w:sz w:val="28"/>
                <w:szCs w:val="28"/>
              </w:rPr>
            </w:pPr>
          </w:p>
        </w:tc>
        <w:tc>
          <w:tcPr>
            <w:tcW w:w="1984" w:type="dxa"/>
            <w:shd w:val="clear" w:color="auto" w:fill="auto"/>
          </w:tcPr>
          <w:p>
            <w:pPr>
              <w:spacing w:line="500" w:lineRule="exact"/>
              <w:jc w:val="both"/>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2" w:type="dxa"/>
            <w:shd w:val="clear" w:color="auto" w:fill="auto"/>
          </w:tcPr>
          <w:p>
            <w:pPr>
              <w:spacing w:line="500" w:lineRule="exact"/>
              <w:jc w:val="both"/>
              <w:rPr>
                <w:rFonts w:ascii="仿宋" w:hAnsi="仿宋" w:cs="仿宋"/>
                <w:sz w:val="28"/>
                <w:szCs w:val="28"/>
              </w:rPr>
            </w:pPr>
          </w:p>
        </w:tc>
        <w:tc>
          <w:tcPr>
            <w:tcW w:w="1213" w:type="dxa"/>
            <w:shd w:val="clear" w:color="auto" w:fill="auto"/>
          </w:tcPr>
          <w:p>
            <w:pPr>
              <w:spacing w:line="500" w:lineRule="exact"/>
              <w:jc w:val="both"/>
              <w:rPr>
                <w:rFonts w:ascii="仿宋" w:hAnsi="仿宋" w:cs="仿宋"/>
                <w:sz w:val="28"/>
                <w:szCs w:val="28"/>
              </w:rPr>
            </w:pPr>
          </w:p>
        </w:tc>
        <w:tc>
          <w:tcPr>
            <w:tcW w:w="1237" w:type="dxa"/>
            <w:shd w:val="clear" w:color="auto" w:fill="auto"/>
          </w:tcPr>
          <w:p>
            <w:pPr>
              <w:spacing w:line="500" w:lineRule="exact"/>
              <w:jc w:val="both"/>
              <w:rPr>
                <w:rFonts w:ascii="仿宋" w:hAnsi="仿宋" w:cs="仿宋"/>
                <w:sz w:val="28"/>
                <w:szCs w:val="28"/>
              </w:rPr>
            </w:pPr>
          </w:p>
        </w:tc>
        <w:tc>
          <w:tcPr>
            <w:tcW w:w="2732" w:type="dxa"/>
            <w:shd w:val="clear" w:color="auto" w:fill="auto"/>
          </w:tcPr>
          <w:p>
            <w:pPr>
              <w:spacing w:line="500" w:lineRule="exact"/>
              <w:jc w:val="both"/>
              <w:rPr>
                <w:rFonts w:ascii="仿宋" w:hAnsi="仿宋" w:cs="仿宋"/>
                <w:sz w:val="28"/>
                <w:szCs w:val="28"/>
              </w:rPr>
            </w:pPr>
          </w:p>
        </w:tc>
        <w:tc>
          <w:tcPr>
            <w:tcW w:w="992" w:type="dxa"/>
            <w:shd w:val="clear" w:color="auto" w:fill="auto"/>
          </w:tcPr>
          <w:p>
            <w:pPr>
              <w:spacing w:line="500" w:lineRule="exact"/>
              <w:jc w:val="both"/>
              <w:rPr>
                <w:rFonts w:ascii="仿宋" w:hAnsi="仿宋" w:cs="仿宋"/>
                <w:sz w:val="28"/>
                <w:szCs w:val="28"/>
              </w:rPr>
            </w:pPr>
          </w:p>
        </w:tc>
        <w:tc>
          <w:tcPr>
            <w:tcW w:w="1984" w:type="dxa"/>
            <w:shd w:val="clear" w:color="auto" w:fill="auto"/>
          </w:tcPr>
          <w:p>
            <w:pPr>
              <w:spacing w:line="500" w:lineRule="exact"/>
              <w:jc w:val="both"/>
              <w:rPr>
                <w:rFonts w:ascii="仿宋" w:hAnsi="仿宋" w:cs="仿宋"/>
                <w:sz w:val="28"/>
                <w:szCs w:val="28"/>
              </w:rPr>
            </w:pPr>
          </w:p>
        </w:tc>
      </w:tr>
    </w:tbl>
    <w:p>
      <w:pPr>
        <w:jc w:val="both"/>
        <w:rPr>
          <w:rFonts w:ascii="仿宋" w:hAnsi="仿宋" w:eastAsia="仿宋"/>
          <w:sz w:val="28"/>
          <w:szCs w:val="28"/>
        </w:rPr>
      </w:pPr>
      <w:r>
        <w:rPr>
          <w:rFonts w:hint="eastAsia" w:ascii="仿宋" w:hAnsi="仿宋" w:eastAsia="仿宋"/>
          <w:sz w:val="28"/>
          <w:szCs w:val="28"/>
        </w:rPr>
        <w:t>请将报名回执发送至邮箱：15326009815@163.com</w:t>
      </w:r>
    </w:p>
    <w:p>
      <w:pPr>
        <w:jc w:val="both"/>
        <w:rPr>
          <w:rFonts w:ascii="仿宋" w:hAnsi="仿宋"/>
          <w:sz w:val="28"/>
          <w:szCs w:val="28"/>
        </w:rPr>
      </w:pPr>
    </w:p>
    <w:p>
      <w:pPr>
        <w:jc w:val="both"/>
        <w:rPr>
          <w:rFonts w:ascii="仿宋" w:hAnsi="仿宋" w:eastAsia="仿宋"/>
          <w:sz w:val="28"/>
          <w:szCs w:val="28"/>
        </w:rPr>
      </w:pPr>
    </w:p>
    <w:p>
      <w:pPr>
        <w:jc w:val="both"/>
        <w:rPr>
          <w:rFonts w:ascii="仿宋" w:hAnsi="仿宋" w:eastAsia="仿宋"/>
          <w:sz w:val="28"/>
          <w:szCs w:val="28"/>
        </w:rPr>
      </w:pPr>
    </w:p>
    <w:p>
      <w:pPr>
        <w:pStyle w:val="4"/>
        <w:tabs>
          <w:tab w:val="left" w:pos="567"/>
        </w:tabs>
        <w:snapToGrid w:val="0"/>
        <w:spacing w:line="560" w:lineRule="atLeast"/>
        <w:jc w:val="both"/>
        <w:rPr>
          <w:rFonts w:ascii="方正小标宋简体" w:hAnsi="方正小标宋简体" w:eastAsia="方正小标宋简体" w:cs="方正小标宋简体"/>
          <w:b/>
          <w:bCs/>
          <w:color w:val="auto"/>
          <w:sz w:val="44"/>
          <w:szCs w:val="44"/>
        </w:rPr>
      </w:pPr>
    </w:p>
    <w:p>
      <w:pPr>
        <w:jc w:val="both"/>
      </w:pPr>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瀹嬩綋">
    <w:altName w:val="宋体"/>
    <w:panose1 w:val="00000000000000000000"/>
    <w:charset w:val="86"/>
    <w:family w:val="roma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SimSun-ExtB"/>
    <w:panose1 w:val="00000000000000000000"/>
    <w:charset w:val="86"/>
    <w:family w:val="script"/>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24"/>
        <w:szCs w:val="24"/>
      </w:rPr>
    </w:pPr>
    <w:r>
      <w:rPr>
        <w:rFonts w:hint="eastAsia"/>
      </w:rPr>
      <w:fldChar w:fldCharType="begin"/>
    </w:r>
    <w:r>
      <w:instrText xml:space="preserve"> PAGE   \* MERGEFORMAT </w:instrText>
    </w:r>
    <w:r>
      <w:rPr>
        <w:rFonts w:hint="eastAsia"/>
      </w:rPr>
      <w:fldChar w:fldCharType="separate"/>
    </w:r>
    <w:r>
      <w:rPr>
        <w:rFonts w:ascii="仿宋_GB2312" w:eastAsia="仿宋_GB2312"/>
        <w:sz w:val="24"/>
        <w:szCs w:val="24"/>
        <w:lang w:val="zh-CN"/>
      </w:rPr>
      <w:t>-</w:t>
    </w:r>
    <w:r>
      <w:rPr>
        <w:rFonts w:ascii="仿宋_GB2312" w:eastAsia="仿宋_GB2312"/>
        <w:sz w:val="24"/>
        <w:szCs w:val="24"/>
      </w:rPr>
      <w:t xml:space="preserve"> 2 -</w:t>
    </w:r>
    <w:r>
      <w:rPr>
        <w:rFonts w:hint="eastAsia" w:ascii="仿宋_GB2312" w:eastAsia="仿宋_GB2312"/>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2 -</w:t>
    </w:r>
    <w:r>
      <w:rPr>
        <w:rFonts w:hint="eastAsia" w:ascii="仿宋_GB2312" w:eastAsia="仿宋_GB2312"/>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BA2CA"/>
    <w:multiLevelType w:val="singleLevel"/>
    <w:tmpl w:val="AFDBA2CA"/>
    <w:lvl w:ilvl="0" w:tentative="0">
      <w:start w:val="1"/>
      <w:numFmt w:val="chineseCounting"/>
      <w:suff w:val="nothing"/>
      <w:lvlText w:val="（%1）"/>
      <w:lvlJc w:val="left"/>
      <w:rPr>
        <w:rFonts w:hint="eastAsia"/>
      </w:rPr>
    </w:lvl>
  </w:abstractNum>
  <w:abstractNum w:abstractNumId="1">
    <w:nsid w:val="B27A3271"/>
    <w:multiLevelType w:val="singleLevel"/>
    <w:tmpl w:val="B27A3271"/>
    <w:lvl w:ilvl="0" w:tentative="0">
      <w:start w:val="2"/>
      <w:numFmt w:val="chineseCounting"/>
      <w:suff w:val="nothing"/>
      <w:lvlText w:val="（%1）"/>
      <w:lvlJc w:val="left"/>
      <w:rPr>
        <w:rFonts w:hint="eastAsia"/>
      </w:rPr>
    </w:lvl>
  </w:abstractNum>
  <w:abstractNum w:abstractNumId="2">
    <w:nsid w:val="1D1299EA"/>
    <w:multiLevelType w:val="singleLevel"/>
    <w:tmpl w:val="1D1299EA"/>
    <w:lvl w:ilvl="0" w:tentative="0">
      <w:start w:val="1"/>
      <w:numFmt w:val="chineseCounting"/>
      <w:suff w:val="nothing"/>
      <w:lvlText w:val="%1、"/>
      <w:lvlJc w:val="left"/>
      <w:rPr>
        <w:rFonts w:hint="eastAsia"/>
      </w:rPr>
    </w:lvl>
  </w:abstractNum>
  <w:abstractNum w:abstractNumId="3">
    <w:nsid w:val="65247884"/>
    <w:multiLevelType w:val="singleLevel"/>
    <w:tmpl w:val="65247884"/>
    <w:lvl w:ilvl="0" w:tentative="0">
      <w:start w:val="4"/>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YjNhYWRjODVmMTdiZjU5ZjE5YWFiMjNhZGIzNGEifQ=="/>
  </w:docVars>
  <w:rsids>
    <w:rsidRoot w:val="00000000"/>
    <w:rsid w:val="00067A9D"/>
    <w:rsid w:val="05820F1E"/>
    <w:rsid w:val="0BB37837"/>
    <w:rsid w:val="0C042316"/>
    <w:rsid w:val="1E340C41"/>
    <w:rsid w:val="35897ACF"/>
    <w:rsid w:val="4E982B3B"/>
    <w:rsid w:val="5F4D0901"/>
    <w:rsid w:val="687636DD"/>
    <w:rsid w:val="76F4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envelope return"/>
    <w:basedOn w:val="1"/>
    <w:unhideWhenUsed/>
    <w:qFormat/>
    <w:uiPriority w:val="0"/>
    <w:rPr>
      <w:rFonts w:ascii="瀹嬩綋" w:hAnsi="瀹嬩綋"/>
      <w:color w:val="20150F"/>
      <w:szCs w:val="20"/>
    </w:rPr>
  </w:style>
  <w:style w:type="paragraph" w:styleId="5">
    <w:name w:val="Normal (Web)"/>
    <w:basedOn w:val="1"/>
    <w:unhideWhenUsed/>
    <w:qFormat/>
    <w:uiPriority w:val="99"/>
    <w:pPr>
      <w:spacing w:before="100" w:beforeAutospacing="1" w:after="100" w:afterAutospacing="1"/>
      <w:jc w:val="left"/>
    </w:pPr>
    <w:rPr>
      <w:rFonts w:ascii="等线" w:hAnsi="等线" w:eastAsia="等线"/>
      <w:kern w:val="0"/>
      <w:sz w:val="24"/>
    </w:rPr>
  </w:style>
  <w:style w:type="paragraph" w:styleId="6">
    <w:name w:val="Body Text First Indent"/>
    <w:basedOn w:val="2"/>
    <w:qFormat/>
    <w:uiPriority w:val="0"/>
    <w:pPr>
      <w:spacing w:after="0"/>
      <w:ind w:firstLine="624"/>
    </w:pPr>
    <w:rPr>
      <w:rFonts w:ascii="Calibri" w:hAnsi="Calibri" w:cs="黑体"/>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styleId="10">
    <w:name w:val="List Paragraph"/>
    <w:basedOn w:val="1"/>
    <w:unhideWhenUsed/>
    <w:qFormat/>
    <w:uiPriority w:val="99"/>
    <w:pPr>
      <w:ind w:firstLine="420" w:firstLineChars="200"/>
    </w:pPr>
  </w:style>
  <w:style w:type="paragraph" w:customStyle="1" w:styleId="11">
    <w:name w:val="正文首行缩进1"/>
    <w:basedOn w:val="2"/>
    <w:semiHidden/>
    <w:qFormat/>
    <w:uiPriority w:val="0"/>
    <w:pPr>
      <w:spacing w:before="100" w:beforeAutospacing="1"/>
      <w:ind w:firstLine="420" w:firstLineChars="100"/>
    </w:pPr>
    <w:rPr>
      <w:rFonts w:ascii="等线" w:hAnsi="等线" w:eastAsia="等线"/>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1261</Words>
  <Characters>1359</Characters>
  <Lines>0</Lines>
  <Paragraphs>0</Paragraphs>
  <TotalTime>92</TotalTime>
  <ScaleCrop>false</ScaleCrop>
  <LinksUpToDate>false</LinksUpToDate>
  <CharactersWithSpaces>1448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2022-05-30T01:49:00Z</dcterms:created>
  <dc:creator>Administrator</dc:creator>
  <cp:lastModifiedBy>Syl</cp:lastModifiedBy>
  <cp:lastPrinted>2022-06-01T03:26:32Z</cp:lastPrinted>
  <dcterms:modified xsi:type="dcterms:W3CDTF">2022-06-01T03:53:20Z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3F78E09F44BA4576BF6F1F0FE61C15B2</vt:lpwstr>
  </property>
</Properties>
</file>